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0F0488" w14:paraId="2AD82C6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6934D4E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488" w14:paraId="414D6FA9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422C7C1B" w14:textId="77777777" w:rsidR="0059103F" w:rsidRPr="00B658B7" w:rsidRDefault="00EE2F17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3FA1E7FB" w14:textId="156F3E13" w:rsidR="0059103F" w:rsidRPr="003333F3" w:rsidRDefault="006570CB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333F3">
              <w:rPr>
                <w:rFonts w:ascii="Calibri" w:hAnsi="Calibri" w:cs="Calibri"/>
                <w:sz w:val="24"/>
                <w:szCs w:val="24"/>
              </w:rPr>
              <w:t>Centre Manager</w:t>
            </w:r>
          </w:p>
        </w:tc>
      </w:tr>
      <w:tr w:rsidR="000F0488" w14:paraId="18C0F780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5AF46BCB" w14:textId="77777777" w:rsidR="0059103F" w:rsidRPr="00B658B7" w:rsidRDefault="00EE2F17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6DD8299A" w14:textId="30F47631" w:rsidR="0059103F" w:rsidRPr="003333F3" w:rsidRDefault="003333F3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333F3">
              <w:rPr>
                <w:rFonts w:ascii="Calibri" w:hAnsi="Calibri" w:cs="Calibri"/>
                <w:sz w:val="24"/>
                <w:szCs w:val="24"/>
              </w:rPr>
              <w:t>Dependent on qualifications and experience</w:t>
            </w:r>
          </w:p>
        </w:tc>
      </w:tr>
      <w:tr w:rsidR="000F0488" w14:paraId="5CA14EC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DE3BB66" w14:textId="77777777" w:rsidR="0059103F" w:rsidRPr="00B658B7" w:rsidRDefault="00EE2F17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6498FFFC" w14:textId="4AF0630D" w:rsidR="0059103F" w:rsidRPr="003333F3" w:rsidRDefault="00EE2F17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333F3">
              <w:rPr>
                <w:rFonts w:ascii="Calibri" w:hAnsi="Calibri" w:cs="Calibri"/>
                <w:sz w:val="24"/>
                <w:szCs w:val="24"/>
              </w:rPr>
              <w:tab/>
            </w:r>
            <w:r w:rsidR="003333F3" w:rsidRPr="003333F3">
              <w:rPr>
                <w:rFonts w:ascii="Calibri" w:hAnsi="Calibri" w:cs="Calibri"/>
                <w:sz w:val="24"/>
                <w:szCs w:val="24"/>
              </w:rPr>
              <w:t>Victorian Bush Nursing Centres Nurses Enterprise Agreement 2024</w:t>
            </w:r>
          </w:p>
        </w:tc>
      </w:tr>
      <w:tr w:rsidR="000F0488" w14:paraId="4E75FC77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357CECF" w14:textId="77777777" w:rsidR="0059103F" w:rsidRPr="00B658B7" w:rsidRDefault="00EE2F17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4AA59C9C" w14:textId="0EE19365" w:rsidR="0059103F" w:rsidRPr="003333F3" w:rsidRDefault="006570CB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333F3">
              <w:rPr>
                <w:rFonts w:ascii="Calibri" w:hAnsi="Calibri" w:cs="Calibri"/>
                <w:sz w:val="24"/>
                <w:szCs w:val="24"/>
              </w:rPr>
              <w:t>Board of Management</w:t>
            </w:r>
          </w:p>
        </w:tc>
      </w:tr>
      <w:tr w:rsidR="006570CB" w14:paraId="17389BF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FFEFD9" w14:textId="4973E824" w:rsidR="006570CB" w:rsidRPr="006570CB" w:rsidRDefault="006570CB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6570CB">
              <w:rPr>
                <w:rFonts w:ascii="Calibri" w:hAnsi="Calibri" w:cs="Calibri"/>
                <w:b/>
                <w:sz w:val="22"/>
                <w:szCs w:val="22"/>
              </w:rPr>
              <w:t>Period of Employment</w:t>
            </w:r>
          </w:p>
        </w:tc>
        <w:tc>
          <w:tcPr>
            <w:tcW w:w="7625" w:type="dxa"/>
            <w:vAlign w:val="center"/>
          </w:tcPr>
          <w:p w14:paraId="193CC996" w14:textId="77777777" w:rsidR="0007229E" w:rsidRDefault="0007229E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Three Year Contract</w:t>
            </w:r>
          </w:p>
          <w:p w14:paraId="2DA111E7" w14:textId="0DB2A3A6" w:rsidR="0007229E" w:rsidRPr="0007229E" w:rsidRDefault="0007229E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07229E">
              <w:rPr>
                <w:rFonts w:ascii="Calibri" w:hAnsi="Calibri" w:cs="Calibri"/>
                <w:sz w:val="24"/>
                <w:szCs w:val="24"/>
              </w:rPr>
              <w:t>(Up to) Full Time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016"/>
        <w:gridCol w:w="2601"/>
      </w:tblGrid>
      <w:tr w:rsidR="000F0488" w14:paraId="62E1DF91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33B5F" w14:textId="77777777" w:rsidR="00E31BB5" w:rsidRPr="00240DB8" w:rsidRDefault="00EE2F17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972B2" w14:textId="4CFD442C" w:rsidR="00E31BB5" w:rsidRPr="00240DB8" w:rsidRDefault="006570CB" w:rsidP="00E31BB5">
            <w:pPr>
              <w:jc w:val="right"/>
              <w:rPr>
                <w:rFonts w:cstheme="minorHAnsi"/>
                <w:sz w:val="28"/>
              </w:rPr>
            </w:pPr>
            <w:r w:rsidRPr="00BA18FF">
              <w:rPr>
                <w:rFonts w:ascii="Gill Sans MT" w:hAnsi="Gill Sans MT"/>
                <w:noProof/>
              </w:rPr>
              <w:drawing>
                <wp:inline distT="0" distB="0" distL="0" distR="0" wp14:anchorId="2B2D2CF1" wp14:editId="7F21F509">
                  <wp:extent cx="1514686" cy="743054"/>
                  <wp:effectExtent l="0" t="0" r="0" b="0"/>
                  <wp:docPr id="403112873" name="Picture 1" descr="A logo for a nursing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112873" name="Picture 1" descr="A logo for a nursing company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686" cy="743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4AB3C4" w14:textId="418618A3" w:rsidR="009636A7" w:rsidRPr="00240DB8" w:rsidRDefault="009636A7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2DF23DE" w14:textId="77777777" w:rsidR="00E31BB5" w:rsidRPr="00240DB8" w:rsidRDefault="00E31BB5" w:rsidP="007C29E1">
      <w:pPr>
        <w:rPr>
          <w:rFonts w:ascii="Calibri" w:hAnsi="Calibri"/>
          <w:b/>
        </w:rPr>
      </w:pPr>
    </w:p>
    <w:p w14:paraId="238D4794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DFFB1EF" w14:textId="77777777" w:rsidR="007C29E1" w:rsidRDefault="00EE2F17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5401E277" w14:textId="4343BD42" w:rsidR="00472662" w:rsidRPr="00DE0111" w:rsidRDefault="00472662" w:rsidP="00472662">
      <w:pPr>
        <w:rPr>
          <w:rFonts w:ascii="Calibri" w:hAnsi="Calibri" w:cs="Calibri"/>
        </w:rPr>
      </w:pPr>
      <w:r w:rsidRPr="00DE0111">
        <w:rPr>
          <w:rFonts w:ascii="Calibri" w:hAnsi="Calibri" w:cs="Calibri"/>
        </w:rPr>
        <w:t>The Elmhurst Bush Nursing</w:t>
      </w:r>
      <w:r w:rsidR="002C1428" w:rsidRPr="00DE0111">
        <w:rPr>
          <w:rFonts w:ascii="Calibri" w:hAnsi="Calibri" w:cs="Calibri"/>
        </w:rPr>
        <w:t xml:space="preserve"> </w:t>
      </w:r>
      <w:r w:rsidRPr="00DE0111">
        <w:rPr>
          <w:rFonts w:ascii="Calibri" w:hAnsi="Calibri" w:cs="Calibri"/>
        </w:rPr>
        <w:t>Centre</w:t>
      </w:r>
      <w:r w:rsidR="002C1428" w:rsidRPr="00DE0111">
        <w:rPr>
          <w:rFonts w:ascii="Calibri" w:hAnsi="Calibri" w:cs="Calibri"/>
        </w:rPr>
        <w:t xml:space="preserve"> (EBNC) </w:t>
      </w:r>
      <w:r w:rsidRPr="00DE0111">
        <w:rPr>
          <w:rFonts w:ascii="Calibri" w:hAnsi="Calibri" w:cs="Calibri"/>
        </w:rPr>
        <w:t xml:space="preserve">Manager is </w:t>
      </w:r>
      <w:r w:rsidR="00FD59C1" w:rsidRPr="00DE0111">
        <w:rPr>
          <w:rFonts w:ascii="Calibri" w:hAnsi="Calibri" w:cs="Calibri"/>
        </w:rPr>
        <w:t>a Registered Nurse</w:t>
      </w:r>
      <w:r w:rsidR="00A47010">
        <w:rPr>
          <w:rFonts w:ascii="Calibri" w:hAnsi="Calibri" w:cs="Calibri"/>
        </w:rPr>
        <w:t xml:space="preserve"> </w:t>
      </w:r>
      <w:r w:rsidR="00A47010" w:rsidRPr="00504700">
        <w:rPr>
          <w:rFonts w:ascii="Calibri" w:hAnsi="Calibri" w:cs="Calibri"/>
        </w:rPr>
        <w:t>or Nurse Practitioner</w:t>
      </w:r>
      <w:r w:rsidR="00FD59C1" w:rsidRPr="00504700">
        <w:rPr>
          <w:rFonts w:ascii="Calibri" w:hAnsi="Calibri" w:cs="Calibri"/>
        </w:rPr>
        <w:t xml:space="preserve">, </w:t>
      </w:r>
      <w:r w:rsidRPr="00DE0111">
        <w:rPr>
          <w:rFonts w:ascii="Calibri" w:hAnsi="Calibri" w:cs="Calibri"/>
        </w:rPr>
        <w:t xml:space="preserve">responsible for the efficient and effective delivery of a range of services within the Bush Nursing Centre and consumers homes. The </w:t>
      </w:r>
      <w:r w:rsidR="00DE0111" w:rsidRPr="00DE0111">
        <w:rPr>
          <w:rFonts w:ascii="Calibri" w:hAnsi="Calibri" w:cs="Calibri"/>
        </w:rPr>
        <w:t>position is</w:t>
      </w:r>
      <w:r w:rsidRPr="00DE0111">
        <w:rPr>
          <w:rFonts w:ascii="Calibri" w:hAnsi="Calibri" w:cs="Calibri"/>
        </w:rPr>
        <w:t xml:space="preserve"> responsible for delivering services that meet community needs whilst complying with funding</w:t>
      </w:r>
      <w:r w:rsidR="00FD59C1" w:rsidRPr="00DE0111">
        <w:rPr>
          <w:rFonts w:ascii="Calibri" w:hAnsi="Calibri" w:cs="Calibri"/>
        </w:rPr>
        <w:t>, accreditation</w:t>
      </w:r>
      <w:r w:rsidRPr="00DE0111">
        <w:rPr>
          <w:rFonts w:ascii="Calibri" w:hAnsi="Calibri" w:cs="Calibri"/>
        </w:rPr>
        <w:t xml:space="preserve"> and legislative requirements.</w:t>
      </w:r>
      <w:r w:rsidR="00DE0111" w:rsidRPr="00DE0111">
        <w:rPr>
          <w:rFonts w:ascii="Calibri" w:hAnsi="Calibri" w:cs="Calibri"/>
        </w:rPr>
        <w:t xml:space="preserve"> The position requires strong leadership skills, strategic thinking, a deep understanding of healthcare management and an appreciation for health and wellbeing issues for rural and remote communities.</w:t>
      </w:r>
    </w:p>
    <w:p w14:paraId="5899C3DD" w14:textId="77777777" w:rsidR="00DE0111" w:rsidRPr="00DE0111" w:rsidRDefault="00DE0111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</w:p>
    <w:p w14:paraId="0885D0E9" w14:textId="564CBA73" w:rsidR="005E6FEF" w:rsidRDefault="00EE2F17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475AEC0D" w14:textId="02007071" w:rsidR="005E6FEF" w:rsidRDefault="002C1428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C1428">
        <w:rPr>
          <w:rFonts w:ascii="Calibri" w:hAnsi="Calibri" w:cs="Calibri"/>
        </w:rPr>
        <w:t>The Elmhurst Bush Nursing Centre is a government funded not-for-profit Centre located between Ararat and Avoca.</w:t>
      </w:r>
      <w:r w:rsidRPr="002C1428">
        <w:rPr>
          <w:rFonts w:ascii="Calibri" w:hAnsi="Calibri" w:cs="Calibri"/>
        </w:rPr>
        <w:br/>
      </w:r>
      <w:r w:rsidRPr="002C1428">
        <w:rPr>
          <w:rFonts w:ascii="Calibri" w:hAnsi="Calibri" w:cs="Calibri"/>
        </w:rPr>
        <w:br/>
        <w:t xml:space="preserve">The Elmhurst Bush Nursing Centre has played a major role in providing healthcare to </w:t>
      </w:r>
      <w:proofErr w:type="gramStart"/>
      <w:r w:rsidRPr="002C1428">
        <w:rPr>
          <w:rFonts w:ascii="Calibri" w:hAnsi="Calibri" w:cs="Calibri"/>
        </w:rPr>
        <w:t>local residents</w:t>
      </w:r>
      <w:proofErr w:type="gramEnd"/>
      <w:r w:rsidRPr="002C1428">
        <w:rPr>
          <w:rFonts w:ascii="Calibri" w:hAnsi="Calibri" w:cs="Calibri"/>
        </w:rPr>
        <w:t xml:space="preserve"> since 1916 delivering Clinical and Community Services to the communities of Elmhurst, Landsborough, Crowlands, Glenlofty, Glenpatrick and Amp</w:t>
      </w:r>
      <w:r w:rsidR="00DE0111">
        <w:rPr>
          <w:rFonts w:ascii="Calibri" w:hAnsi="Calibri" w:cs="Calibri"/>
        </w:rPr>
        <w:t>h</w:t>
      </w:r>
      <w:r w:rsidRPr="002C1428">
        <w:rPr>
          <w:rFonts w:ascii="Calibri" w:hAnsi="Calibri" w:cs="Calibri"/>
        </w:rPr>
        <w:t>itheatre.</w:t>
      </w:r>
    </w:p>
    <w:p w14:paraId="6239A03E" w14:textId="77777777" w:rsidR="00DE225E" w:rsidRDefault="00DE225E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DDC0598" w14:textId="4EB75233" w:rsidR="00DE225E" w:rsidRPr="00240DB8" w:rsidRDefault="00DE225E" w:rsidP="00DE225E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rPr>
          <w:rFonts w:ascii="Calibri" w:hAnsi="Calibri" w:cs="Calibri"/>
        </w:rPr>
      </w:pPr>
      <w:r w:rsidRPr="00DE225E">
        <w:rPr>
          <w:rFonts w:ascii="Calibri" w:hAnsi="Calibri" w:cs="Calibri"/>
        </w:rPr>
        <w:t xml:space="preserve">Situated </w:t>
      </w:r>
      <w:r>
        <w:rPr>
          <w:rFonts w:ascii="Calibri" w:hAnsi="Calibri" w:cs="Calibri"/>
        </w:rPr>
        <w:t>in</w:t>
      </w:r>
      <w:r w:rsidRPr="00DE225E">
        <w:rPr>
          <w:rFonts w:ascii="Calibri" w:hAnsi="Calibri" w:cs="Calibri"/>
        </w:rPr>
        <w:t xml:space="preserve"> the Pyrenees Shire, the region is a diverse agricultural area of cropping and livestock, producing wool, prime lambs, beef, grains,</w:t>
      </w:r>
      <w:r>
        <w:rPr>
          <w:rFonts w:ascii="Calibri" w:hAnsi="Calibri" w:cs="Calibri"/>
        </w:rPr>
        <w:t xml:space="preserve"> </w:t>
      </w:r>
      <w:r w:rsidRPr="00DE225E">
        <w:rPr>
          <w:rFonts w:ascii="Calibri" w:hAnsi="Calibri" w:cs="Calibri"/>
        </w:rPr>
        <w:t>legumes, and wine grapes</w:t>
      </w:r>
      <w:r>
        <w:rPr>
          <w:rFonts w:ascii="Calibri" w:hAnsi="Calibri" w:cs="Calibri"/>
        </w:rPr>
        <w:t>.</w:t>
      </w:r>
    </w:p>
    <w:p w14:paraId="68265673" w14:textId="77777777" w:rsidR="002C1428" w:rsidRDefault="002C1428" w:rsidP="00B677AD">
      <w:pPr>
        <w:spacing w:after="120"/>
        <w:rPr>
          <w:rFonts w:ascii="Calibri" w:hAnsi="Calibri"/>
          <w:b/>
        </w:rPr>
      </w:pPr>
    </w:p>
    <w:p w14:paraId="061E777B" w14:textId="31A027DF" w:rsidR="005E6FEF" w:rsidRPr="00240DB8" w:rsidRDefault="00EE2F17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2B59C6DE" w14:textId="625CBF0F" w:rsidR="00FA06CE" w:rsidRDefault="002C1428" w:rsidP="005E6FEF">
      <w:pPr>
        <w:rPr>
          <w:rFonts w:ascii="Calibri" w:hAnsi="Calibri"/>
        </w:rPr>
      </w:pPr>
      <w:r>
        <w:rPr>
          <w:rFonts w:ascii="Calibri" w:hAnsi="Calibri"/>
        </w:rPr>
        <w:t>To provide the community with services which promote health and wellbeing</w:t>
      </w:r>
    </w:p>
    <w:p w14:paraId="7A9D50B8" w14:textId="77777777" w:rsidR="002C1428" w:rsidRDefault="002C1428" w:rsidP="005E6FEF">
      <w:pPr>
        <w:rPr>
          <w:rFonts w:ascii="Calibri" w:hAnsi="Calibri"/>
        </w:rPr>
      </w:pPr>
    </w:p>
    <w:p w14:paraId="7C859EAF" w14:textId="76210F41" w:rsidR="002C1428" w:rsidRDefault="002C1428" w:rsidP="002C1428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</w:t>
      </w:r>
      <w:r w:rsidR="00E84370">
        <w:rPr>
          <w:rFonts w:ascii="Calibri" w:hAnsi="Calibri"/>
          <w:b/>
        </w:rPr>
        <w:t>Purpose</w:t>
      </w:r>
    </w:p>
    <w:p w14:paraId="7E098273" w14:textId="073F22A3" w:rsidR="00DE225E" w:rsidRPr="00240DB8" w:rsidRDefault="00DE225E" w:rsidP="002C1428">
      <w:pPr>
        <w:spacing w:after="120"/>
        <w:rPr>
          <w:rFonts w:ascii="Calibri" w:hAnsi="Calibri"/>
        </w:rPr>
      </w:pPr>
      <w:r w:rsidRPr="00DE225E">
        <w:rPr>
          <w:rFonts w:ascii="Calibri" w:hAnsi="Calibri"/>
        </w:rPr>
        <w:t>To provide support and involvement within our community by delivering a high standard of accessible healthcare and lifestyle programs which meet the community needs.</w:t>
      </w:r>
    </w:p>
    <w:p w14:paraId="2E2EF82F" w14:textId="034E5019" w:rsidR="00FA06CE" w:rsidRDefault="00EE2F17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 xml:space="preserve">Our </w:t>
      </w:r>
      <w:r w:rsidR="002C1428">
        <w:rPr>
          <w:rFonts w:ascii="Calibri" w:hAnsi="Calibri"/>
          <w:b/>
        </w:rPr>
        <w:t>Values</w:t>
      </w:r>
    </w:p>
    <w:p w14:paraId="5F1D97B6" w14:textId="77777777" w:rsidR="00DE225E" w:rsidRDefault="00DE225E" w:rsidP="005E6FEF">
      <w:pPr>
        <w:rPr>
          <w:rFonts w:ascii="Calibri" w:hAnsi="Calibri"/>
          <w:b/>
        </w:rPr>
      </w:pPr>
    </w:p>
    <w:p w14:paraId="54F1B9AE" w14:textId="77777777" w:rsidR="00DE225E" w:rsidRPr="00DE225E" w:rsidRDefault="00DE225E" w:rsidP="00DE225E">
      <w:pPr>
        <w:numPr>
          <w:ilvl w:val="0"/>
          <w:numId w:val="20"/>
        </w:numPr>
        <w:rPr>
          <w:rFonts w:ascii="Calibri" w:hAnsi="Calibri"/>
          <w:bCs/>
        </w:rPr>
      </w:pPr>
      <w:r w:rsidRPr="00DE225E">
        <w:rPr>
          <w:rFonts w:ascii="Calibri" w:hAnsi="Calibri"/>
          <w:b/>
          <w:bCs/>
        </w:rPr>
        <w:t>Respect - </w:t>
      </w:r>
      <w:r w:rsidRPr="00DE225E">
        <w:rPr>
          <w:rFonts w:ascii="Calibri" w:hAnsi="Calibri"/>
          <w:bCs/>
        </w:rPr>
        <w:t>We embrace diversity and inclusivity by providing services which are respectful and responsive to individuals and groups.</w:t>
      </w:r>
    </w:p>
    <w:p w14:paraId="586D1D67" w14:textId="77777777" w:rsidR="00DE225E" w:rsidRPr="00DE225E" w:rsidRDefault="00DE225E" w:rsidP="00DE225E">
      <w:pPr>
        <w:numPr>
          <w:ilvl w:val="0"/>
          <w:numId w:val="20"/>
        </w:numPr>
        <w:rPr>
          <w:rFonts w:ascii="Calibri" w:hAnsi="Calibri"/>
          <w:bCs/>
        </w:rPr>
      </w:pPr>
      <w:r w:rsidRPr="00DE225E">
        <w:rPr>
          <w:rFonts w:ascii="Calibri" w:hAnsi="Calibri"/>
          <w:b/>
          <w:bCs/>
        </w:rPr>
        <w:t>Caring – </w:t>
      </w:r>
      <w:r w:rsidRPr="00DE225E">
        <w:rPr>
          <w:rFonts w:ascii="Calibri" w:hAnsi="Calibri"/>
          <w:bCs/>
        </w:rPr>
        <w:t>We foster compassion in our community by providing exceptional quality service in a supportive environment.</w:t>
      </w:r>
    </w:p>
    <w:p w14:paraId="6D0DE669" w14:textId="77777777" w:rsidR="00DE225E" w:rsidRPr="00DE225E" w:rsidRDefault="00DE225E" w:rsidP="00DE225E">
      <w:pPr>
        <w:numPr>
          <w:ilvl w:val="0"/>
          <w:numId w:val="20"/>
        </w:numPr>
        <w:rPr>
          <w:rFonts w:ascii="Calibri" w:hAnsi="Calibri"/>
          <w:b/>
        </w:rPr>
      </w:pPr>
      <w:r w:rsidRPr="00DE225E">
        <w:rPr>
          <w:rFonts w:ascii="Calibri" w:hAnsi="Calibri"/>
          <w:b/>
          <w:bCs/>
        </w:rPr>
        <w:t xml:space="preserve">Friendly </w:t>
      </w:r>
      <w:r w:rsidRPr="00DE225E">
        <w:rPr>
          <w:rFonts w:ascii="Calibri" w:hAnsi="Calibri"/>
        </w:rPr>
        <w:t>– We encourage friendly and approachable connections in our community that support informed decision making</w:t>
      </w:r>
    </w:p>
    <w:p w14:paraId="494D3CDC" w14:textId="77777777" w:rsidR="00DE225E" w:rsidRPr="00DE225E" w:rsidRDefault="00DE225E" w:rsidP="00DE225E">
      <w:pPr>
        <w:numPr>
          <w:ilvl w:val="0"/>
          <w:numId w:val="20"/>
        </w:numPr>
        <w:rPr>
          <w:rFonts w:ascii="Calibri" w:hAnsi="Calibri"/>
        </w:rPr>
      </w:pPr>
      <w:r w:rsidRPr="00DE225E">
        <w:rPr>
          <w:rFonts w:ascii="Calibri" w:hAnsi="Calibri"/>
          <w:b/>
          <w:bCs/>
        </w:rPr>
        <w:t xml:space="preserve">Community </w:t>
      </w:r>
      <w:r w:rsidRPr="00DE225E">
        <w:rPr>
          <w:rFonts w:ascii="Calibri" w:hAnsi="Calibri"/>
        </w:rPr>
        <w:t>- We welcome active participation through shared thoughts, ideas, and feedback, furthermore, embrace community engagement of all individuals and groups through collaboration.</w:t>
      </w:r>
    </w:p>
    <w:p w14:paraId="67043C2B" w14:textId="77777777" w:rsidR="002C1428" w:rsidRDefault="002C1428" w:rsidP="00B677AD">
      <w:pPr>
        <w:spacing w:after="120"/>
        <w:rPr>
          <w:rFonts w:ascii="Calibri" w:hAnsi="Calibri" w:cs="Calibri"/>
          <w:b/>
        </w:rPr>
      </w:pPr>
    </w:p>
    <w:p w14:paraId="28183B18" w14:textId="40B1E3AA" w:rsidR="00040EEC" w:rsidRDefault="00DE225E" w:rsidP="00B677AD">
      <w:pPr>
        <w:spacing w:after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Organisational Key Priority Area</w:t>
      </w:r>
      <w:r w:rsidR="00EE2F17" w:rsidRPr="002D14A4">
        <w:rPr>
          <w:rFonts w:ascii="Calibri" w:hAnsi="Calibri" w:cs="Calibri"/>
          <w:b/>
        </w:rPr>
        <w:t>s</w:t>
      </w:r>
    </w:p>
    <w:p w14:paraId="2719D071" w14:textId="7A501E92" w:rsidR="00DE225E" w:rsidRPr="00C02B5D" w:rsidRDefault="00DE225E" w:rsidP="00DE225E">
      <w:pPr>
        <w:pStyle w:val="ListParagraph"/>
        <w:numPr>
          <w:ilvl w:val="0"/>
          <w:numId w:val="21"/>
        </w:numPr>
        <w:spacing w:after="120"/>
        <w:rPr>
          <w:rFonts w:ascii="Calibri" w:hAnsi="Calibri" w:cs="Calibri"/>
          <w:bCs/>
        </w:rPr>
      </w:pPr>
      <w:r w:rsidRPr="00C02B5D">
        <w:rPr>
          <w:rFonts w:ascii="Calibri" w:hAnsi="Calibri" w:cs="Calibri"/>
          <w:bCs/>
        </w:rPr>
        <w:t xml:space="preserve">Chronic </w:t>
      </w:r>
      <w:r w:rsidR="00C02B5D">
        <w:rPr>
          <w:rFonts w:ascii="Calibri" w:hAnsi="Calibri" w:cs="Calibri"/>
          <w:bCs/>
        </w:rPr>
        <w:t>h</w:t>
      </w:r>
      <w:r w:rsidRPr="00C02B5D">
        <w:rPr>
          <w:rFonts w:ascii="Calibri" w:hAnsi="Calibri" w:cs="Calibri"/>
          <w:bCs/>
        </w:rPr>
        <w:t xml:space="preserve">ealth and </w:t>
      </w:r>
      <w:r w:rsidR="00C02B5D">
        <w:rPr>
          <w:rFonts w:ascii="Calibri" w:hAnsi="Calibri" w:cs="Calibri"/>
          <w:bCs/>
        </w:rPr>
        <w:t>d</w:t>
      </w:r>
      <w:r w:rsidRPr="00C02B5D">
        <w:rPr>
          <w:rFonts w:ascii="Calibri" w:hAnsi="Calibri" w:cs="Calibri"/>
          <w:bCs/>
        </w:rPr>
        <w:t xml:space="preserve">elivery of </w:t>
      </w:r>
      <w:r w:rsidR="00C02B5D">
        <w:rPr>
          <w:rFonts w:ascii="Calibri" w:hAnsi="Calibri" w:cs="Calibri"/>
          <w:bCs/>
        </w:rPr>
        <w:t>c</w:t>
      </w:r>
      <w:r w:rsidRPr="00C02B5D">
        <w:rPr>
          <w:rFonts w:ascii="Calibri" w:hAnsi="Calibri" w:cs="Calibri"/>
          <w:bCs/>
        </w:rPr>
        <w:t>are</w:t>
      </w:r>
    </w:p>
    <w:p w14:paraId="591E15C1" w14:textId="0C1F1043" w:rsidR="00DE225E" w:rsidRPr="00C02B5D" w:rsidRDefault="00DE225E" w:rsidP="00DE225E">
      <w:pPr>
        <w:pStyle w:val="ListParagraph"/>
        <w:numPr>
          <w:ilvl w:val="0"/>
          <w:numId w:val="21"/>
        </w:numPr>
        <w:spacing w:after="120"/>
        <w:rPr>
          <w:rFonts w:ascii="Calibri" w:hAnsi="Calibri" w:cs="Calibri"/>
          <w:bCs/>
        </w:rPr>
      </w:pPr>
      <w:r w:rsidRPr="00C02B5D">
        <w:rPr>
          <w:rFonts w:ascii="Calibri" w:hAnsi="Calibri" w:cs="Calibri"/>
          <w:bCs/>
        </w:rPr>
        <w:t xml:space="preserve">Client </w:t>
      </w:r>
      <w:r w:rsidR="00C02B5D">
        <w:rPr>
          <w:rFonts w:ascii="Calibri" w:hAnsi="Calibri" w:cs="Calibri"/>
          <w:bCs/>
        </w:rPr>
        <w:t>e</w:t>
      </w:r>
      <w:r w:rsidRPr="00C02B5D">
        <w:rPr>
          <w:rFonts w:ascii="Calibri" w:hAnsi="Calibri" w:cs="Calibri"/>
          <w:bCs/>
        </w:rPr>
        <w:t xml:space="preserve">ngagement and </w:t>
      </w:r>
      <w:r w:rsidR="00C02B5D">
        <w:rPr>
          <w:rFonts w:ascii="Calibri" w:hAnsi="Calibri" w:cs="Calibri"/>
          <w:bCs/>
        </w:rPr>
        <w:t>h</w:t>
      </w:r>
      <w:r w:rsidRPr="00C02B5D">
        <w:rPr>
          <w:rFonts w:ascii="Calibri" w:hAnsi="Calibri" w:cs="Calibri"/>
          <w:bCs/>
        </w:rPr>
        <w:t xml:space="preserve">ealth </w:t>
      </w:r>
      <w:r w:rsidR="00C02B5D">
        <w:rPr>
          <w:rFonts w:ascii="Calibri" w:hAnsi="Calibri" w:cs="Calibri"/>
          <w:bCs/>
        </w:rPr>
        <w:t>l</w:t>
      </w:r>
      <w:r w:rsidRPr="00C02B5D">
        <w:rPr>
          <w:rFonts w:ascii="Calibri" w:hAnsi="Calibri" w:cs="Calibri"/>
          <w:bCs/>
        </w:rPr>
        <w:t>iteracy</w:t>
      </w:r>
    </w:p>
    <w:p w14:paraId="772C8E40" w14:textId="5E7B2294" w:rsidR="00DE225E" w:rsidRPr="00C02B5D" w:rsidRDefault="00DE225E" w:rsidP="00DE225E">
      <w:pPr>
        <w:pStyle w:val="ListParagraph"/>
        <w:numPr>
          <w:ilvl w:val="0"/>
          <w:numId w:val="21"/>
        </w:numPr>
        <w:spacing w:after="120"/>
        <w:rPr>
          <w:rFonts w:ascii="Calibri" w:hAnsi="Calibri" w:cs="Calibri"/>
          <w:bCs/>
        </w:rPr>
      </w:pPr>
      <w:r w:rsidRPr="00C02B5D">
        <w:rPr>
          <w:rFonts w:ascii="Calibri" w:hAnsi="Calibri" w:cs="Calibri"/>
          <w:bCs/>
        </w:rPr>
        <w:t xml:space="preserve">Partnering with </w:t>
      </w:r>
      <w:r w:rsidR="00C02B5D">
        <w:rPr>
          <w:rFonts w:ascii="Calibri" w:hAnsi="Calibri" w:cs="Calibri"/>
          <w:bCs/>
        </w:rPr>
        <w:t>c</w:t>
      </w:r>
      <w:r w:rsidRPr="00C02B5D">
        <w:rPr>
          <w:rFonts w:ascii="Calibri" w:hAnsi="Calibri" w:cs="Calibri"/>
          <w:bCs/>
        </w:rPr>
        <w:t xml:space="preserve">onsumers and </w:t>
      </w:r>
      <w:r w:rsidR="00C02B5D">
        <w:rPr>
          <w:rFonts w:ascii="Calibri" w:hAnsi="Calibri" w:cs="Calibri"/>
          <w:bCs/>
        </w:rPr>
        <w:t>c</w:t>
      </w:r>
      <w:r w:rsidRPr="00C02B5D">
        <w:rPr>
          <w:rFonts w:ascii="Calibri" w:hAnsi="Calibri" w:cs="Calibri"/>
          <w:bCs/>
        </w:rPr>
        <w:t>ollaboration</w:t>
      </w:r>
    </w:p>
    <w:p w14:paraId="02C3DF73" w14:textId="77777777" w:rsidR="00DE225E" w:rsidRPr="00DE225E" w:rsidRDefault="00DE225E" w:rsidP="00DE225E">
      <w:pPr>
        <w:spacing w:after="120"/>
        <w:rPr>
          <w:rFonts w:ascii="Calibri" w:hAnsi="Calibri" w:cs="Calibri"/>
          <w:b/>
        </w:rPr>
      </w:pPr>
    </w:p>
    <w:p w14:paraId="41CB7D15" w14:textId="77777777" w:rsidR="009636A7" w:rsidRPr="000662BE" w:rsidRDefault="00EE2F17" w:rsidP="002D14A4">
      <w:pPr>
        <w:spacing w:after="120"/>
        <w:rPr>
          <w:rFonts w:ascii="Calibri" w:hAnsi="Calibri"/>
          <w:b/>
        </w:rPr>
      </w:pPr>
      <w:r w:rsidRPr="000662BE">
        <w:rPr>
          <w:rFonts w:ascii="Calibri" w:hAnsi="Calibri"/>
          <w:b/>
        </w:rPr>
        <w:t xml:space="preserve">Organisational Responsibilities </w:t>
      </w:r>
    </w:p>
    <w:p w14:paraId="19AD4E20" w14:textId="4D5EA865" w:rsidR="00701AFB" w:rsidRPr="000662BE" w:rsidRDefault="00EE2F17" w:rsidP="000662BE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0662BE">
        <w:rPr>
          <w:rFonts w:ascii="Calibri" w:hAnsi="Calibri"/>
        </w:rPr>
        <w:t xml:space="preserve">Be aware of and work in accordance with </w:t>
      </w:r>
      <w:r w:rsidR="00C1332B" w:rsidRPr="000662BE">
        <w:rPr>
          <w:rFonts w:ascii="Calibri" w:hAnsi="Calibri"/>
        </w:rPr>
        <w:t>E</w:t>
      </w:r>
      <w:r w:rsidR="000662BE" w:rsidRPr="000662BE">
        <w:rPr>
          <w:rFonts w:ascii="Calibri" w:hAnsi="Calibri"/>
        </w:rPr>
        <w:t>BNC</w:t>
      </w:r>
      <w:r w:rsidRPr="000662BE">
        <w:rPr>
          <w:rFonts w:ascii="Calibri" w:hAnsi="Calibri"/>
        </w:rPr>
        <w:t xml:space="preserve"> policies and procedures</w:t>
      </w:r>
      <w:r w:rsidRPr="000662BE">
        <w:rPr>
          <w:rStyle w:val="Hyperlink"/>
          <w:rFonts w:ascii="Calibri" w:hAnsi="Calibri"/>
          <w:color w:val="70AD47" w:themeColor="accent6"/>
        </w:rPr>
        <w:t xml:space="preserve"> </w:t>
      </w:r>
    </w:p>
    <w:p w14:paraId="289AE0B8" w14:textId="77777777" w:rsidR="009636A7" w:rsidRPr="000662BE" w:rsidRDefault="00EE2F1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0662BE">
        <w:rPr>
          <w:rFonts w:ascii="Calibri" w:hAnsi="Calibri"/>
        </w:rPr>
        <w:t xml:space="preserve">Be respectful of the needs of </w:t>
      </w:r>
      <w:r w:rsidR="00B677AD" w:rsidRPr="000662BE">
        <w:rPr>
          <w:rFonts w:ascii="Calibri" w:hAnsi="Calibri"/>
        </w:rPr>
        <w:t>patients, consumer</w:t>
      </w:r>
      <w:r w:rsidRPr="000662BE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0662BE">
        <w:rPr>
          <w:rFonts w:ascii="Calibri" w:hAnsi="Calibri"/>
        </w:rPr>
        <w:t>ces.</w:t>
      </w:r>
    </w:p>
    <w:p w14:paraId="58ABBB13" w14:textId="50A8CE4D" w:rsidR="00E21A9D" w:rsidRPr="0074602A" w:rsidRDefault="00EE2F1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74602A">
        <w:rPr>
          <w:rFonts w:ascii="Calibri" w:hAnsi="Calibri"/>
        </w:rPr>
        <w:t xml:space="preserve">Be aware of the </w:t>
      </w:r>
      <w:r w:rsidR="0074602A" w:rsidRPr="0074602A">
        <w:rPr>
          <w:rFonts w:ascii="Calibri" w:hAnsi="Calibri"/>
        </w:rPr>
        <w:t>National Safety and Quality Primary and Community Healthcare Standards</w:t>
      </w:r>
      <w:r w:rsidR="00FD7F5D" w:rsidRPr="0074602A">
        <w:rPr>
          <w:rFonts w:ascii="Calibri" w:hAnsi="Calibri"/>
        </w:rPr>
        <w:t xml:space="preserve"> and all other standards</w:t>
      </w:r>
      <w:r w:rsidR="0045394E" w:rsidRPr="0074602A">
        <w:rPr>
          <w:rFonts w:ascii="Calibri" w:hAnsi="Calibri"/>
        </w:rPr>
        <w:t xml:space="preserve"> as </w:t>
      </w:r>
      <w:r w:rsidR="0074602A" w:rsidRPr="0074602A">
        <w:rPr>
          <w:rFonts w:ascii="Calibri" w:hAnsi="Calibri"/>
        </w:rPr>
        <w:t>they</w:t>
      </w:r>
      <w:r w:rsidR="0045394E" w:rsidRPr="0074602A">
        <w:rPr>
          <w:rFonts w:ascii="Calibri" w:hAnsi="Calibri"/>
        </w:rPr>
        <w:t xml:space="preserve"> relate</w:t>
      </w:r>
      <w:r w:rsidR="0074602A" w:rsidRPr="0074602A">
        <w:rPr>
          <w:rFonts w:ascii="Calibri" w:hAnsi="Calibri"/>
        </w:rPr>
        <w:t xml:space="preserve"> to Bush Nursing Services</w:t>
      </w:r>
      <w:r w:rsidR="0045394E" w:rsidRPr="0074602A">
        <w:rPr>
          <w:rFonts w:ascii="Calibri" w:hAnsi="Calibri"/>
        </w:rPr>
        <w:t>.</w:t>
      </w:r>
    </w:p>
    <w:p w14:paraId="4F34A5A3" w14:textId="77777777" w:rsidR="009636A7" w:rsidRPr="0074602A" w:rsidRDefault="00EE2F1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74602A">
        <w:rPr>
          <w:rFonts w:ascii="Calibri" w:hAnsi="Calibri"/>
        </w:rPr>
        <w:t>Undertake other duties as directed that meet relevant standards and recognised practice.</w:t>
      </w:r>
    </w:p>
    <w:p w14:paraId="31C340F9" w14:textId="468CA525" w:rsidR="009636A7" w:rsidRPr="00504700" w:rsidRDefault="00EE2F1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504700">
        <w:rPr>
          <w:rFonts w:ascii="Calibri" w:hAnsi="Calibri"/>
        </w:rPr>
        <w:t xml:space="preserve">Agree to provide evidence of a valid employment Working with Children Check and </w:t>
      </w:r>
      <w:r w:rsidR="009E39D9" w:rsidRPr="00504700">
        <w:rPr>
          <w:rFonts w:ascii="Calibri" w:hAnsi="Calibri"/>
        </w:rPr>
        <w:t>N</w:t>
      </w:r>
      <w:r w:rsidRPr="00504700">
        <w:rPr>
          <w:rFonts w:ascii="Calibri" w:hAnsi="Calibri"/>
        </w:rPr>
        <w:t>ational Police check</w:t>
      </w:r>
      <w:r w:rsidR="0045394E" w:rsidRPr="00504700">
        <w:rPr>
          <w:rFonts w:ascii="Calibri" w:hAnsi="Calibri"/>
        </w:rPr>
        <w:t>.</w:t>
      </w:r>
      <w:r w:rsidR="00701AFB" w:rsidRPr="00504700">
        <w:rPr>
          <w:rFonts w:ascii="Calibri" w:hAnsi="Calibri"/>
        </w:rPr>
        <w:t xml:space="preserve"> </w:t>
      </w:r>
    </w:p>
    <w:p w14:paraId="2AA0535F" w14:textId="77777777" w:rsidR="009636A7" w:rsidRPr="0074602A" w:rsidRDefault="00EE2F1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74602A">
        <w:rPr>
          <w:rFonts w:ascii="Calibri" w:hAnsi="Calibri"/>
        </w:rPr>
        <w:t>Identify and report incidents, potential for error and near misses and supports staff to learn how to improve the knowledge systems and processes to create a safe and supportive environment for staff and patients, consumers and visitors</w:t>
      </w:r>
    </w:p>
    <w:p w14:paraId="63AB1EDA" w14:textId="7B462076" w:rsidR="009636A7" w:rsidRPr="0074602A" w:rsidRDefault="00EE2F1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74602A">
        <w:rPr>
          <w:rFonts w:ascii="Calibri" w:hAnsi="Calibri"/>
        </w:rPr>
        <w:t>Contribute to a positive and supportive learning culture and environment for learners at all levels.</w:t>
      </w:r>
    </w:p>
    <w:p w14:paraId="36CB8C01" w14:textId="5AC2F1A0" w:rsidR="00140799" w:rsidRPr="0074602A" w:rsidRDefault="00EE2F17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74602A">
        <w:rPr>
          <w:rFonts w:ascii="Calibri" w:hAnsi="Calibri"/>
        </w:rPr>
        <w:t>Participate</w:t>
      </w:r>
      <w:r w:rsidR="00BA0FDA" w:rsidRPr="0074602A">
        <w:rPr>
          <w:rFonts w:ascii="Calibri" w:hAnsi="Calibri"/>
        </w:rPr>
        <w:t xml:space="preserve"> in all mandatory education and orientation sessions as outlined by E</w:t>
      </w:r>
      <w:r w:rsidR="0074602A" w:rsidRPr="0074602A">
        <w:rPr>
          <w:rFonts w:ascii="Calibri" w:hAnsi="Calibri"/>
        </w:rPr>
        <w:t>BNC</w:t>
      </w:r>
    </w:p>
    <w:p w14:paraId="39C6D10A" w14:textId="77777777" w:rsidR="00B677AD" w:rsidRPr="00DE225E" w:rsidRDefault="00B677AD" w:rsidP="00B677AD">
      <w:pPr>
        <w:jc w:val="both"/>
        <w:rPr>
          <w:rFonts w:ascii="Calibri" w:hAnsi="Calibri"/>
          <w:color w:val="70AD47" w:themeColor="accent6"/>
        </w:rPr>
      </w:pPr>
    </w:p>
    <w:p w14:paraId="1B4E3BD6" w14:textId="78F49740" w:rsidR="00F95267" w:rsidRPr="000662BE" w:rsidRDefault="000662BE" w:rsidP="00B677AD">
      <w:pPr>
        <w:jc w:val="both"/>
        <w:rPr>
          <w:rFonts w:ascii="Calibri" w:hAnsi="Calibri"/>
        </w:rPr>
      </w:pPr>
      <w:r w:rsidRPr="000662BE">
        <w:rPr>
          <w:rFonts w:ascii="Calibri" w:hAnsi="Calibri"/>
        </w:rPr>
        <w:t xml:space="preserve">Elmhurst </w:t>
      </w:r>
      <w:r>
        <w:rPr>
          <w:rFonts w:ascii="Calibri" w:hAnsi="Calibri"/>
        </w:rPr>
        <w:t>B</w:t>
      </w:r>
      <w:r w:rsidRPr="000662BE">
        <w:rPr>
          <w:rFonts w:ascii="Calibri" w:hAnsi="Calibri"/>
        </w:rPr>
        <w:t xml:space="preserve">ush Nursing Centre </w:t>
      </w:r>
      <w:r w:rsidR="00EE2F17" w:rsidRPr="000662BE">
        <w:rPr>
          <w:rFonts w:ascii="Calibri" w:hAnsi="Calibri"/>
        </w:rPr>
        <w:t>is an equal opportunity employer and is committed to providing for its employees a work environment which is free of harassment or discrimination</w:t>
      </w:r>
      <w:r w:rsidR="0045394E" w:rsidRPr="000662BE">
        <w:rPr>
          <w:rFonts w:ascii="Calibri" w:hAnsi="Calibri"/>
        </w:rPr>
        <w:t>.</w:t>
      </w:r>
      <w:r w:rsidR="00EE2F17" w:rsidRPr="000662BE">
        <w:rPr>
          <w:rFonts w:ascii="Calibri" w:hAnsi="Calibri"/>
        </w:rPr>
        <w:t xml:space="preserve"> </w:t>
      </w:r>
    </w:p>
    <w:p w14:paraId="235A33FF" w14:textId="77777777" w:rsidR="002851A6" w:rsidRPr="00DE225E" w:rsidRDefault="002851A6" w:rsidP="00E1009F">
      <w:pPr>
        <w:jc w:val="both"/>
        <w:rPr>
          <w:rFonts w:ascii="Calibri" w:hAnsi="Calibri"/>
          <w:color w:val="70AD47" w:themeColor="accent6"/>
        </w:rPr>
      </w:pPr>
    </w:p>
    <w:p w14:paraId="56897A67" w14:textId="3A6F1CE9" w:rsidR="00240DB8" w:rsidRPr="000662BE" w:rsidRDefault="000662BE" w:rsidP="00551479">
      <w:pPr>
        <w:spacing w:after="300"/>
        <w:jc w:val="both"/>
        <w:rPr>
          <w:rFonts w:ascii="Calibri" w:hAnsi="Calibri"/>
        </w:rPr>
      </w:pPr>
      <w:r w:rsidRPr="000662BE">
        <w:rPr>
          <w:rFonts w:ascii="Calibri" w:hAnsi="Calibri"/>
        </w:rPr>
        <w:t>EBNC Board of Management</w:t>
      </w:r>
      <w:r w:rsidR="00EE2F17" w:rsidRPr="000662BE">
        <w:rPr>
          <w:rFonts w:ascii="Calibri" w:hAnsi="Calibri"/>
        </w:rPr>
        <w:t xml:space="preserve"> reserves the right to modify position descriptions as required. Staff will be consulted when this occurs.</w:t>
      </w:r>
    </w:p>
    <w:p w14:paraId="7329A72B" w14:textId="77777777" w:rsidR="00DE3EA0" w:rsidRPr="003333F3" w:rsidRDefault="00EE2F17" w:rsidP="00B677AD">
      <w:pPr>
        <w:spacing w:after="120"/>
        <w:rPr>
          <w:rFonts w:ascii="Calibri" w:hAnsi="Calibri"/>
          <w:b/>
        </w:rPr>
      </w:pPr>
      <w:r w:rsidRPr="003333F3">
        <w:rPr>
          <w:rFonts w:ascii="Calibri" w:hAnsi="Calibri"/>
          <w:b/>
        </w:rPr>
        <w:t xml:space="preserve">Responsibilities and Major Activities </w:t>
      </w:r>
    </w:p>
    <w:p w14:paraId="2B165A50" w14:textId="77777777" w:rsidR="00C02B5D" w:rsidRDefault="00C02B5D" w:rsidP="00DE3EA0">
      <w:pPr>
        <w:rPr>
          <w:rFonts w:ascii="Calibri" w:hAnsi="Calibri"/>
          <w:b/>
          <w:bCs/>
          <w:i/>
          <w:iCs/>
        </w:rPr>
      </w:pPr>
    </w:p>
    <w:p w14:paraId="1718F263" w14:textId="408AE23F" w:rsidR="000653D9" w:rsidRDefault="000662BE" w:rsidP="00DE3EA0">
      <w:pPr>
        <w:rPr>
          <w:rFonts w:ascii="Calibri" w:hAnsi="Calibri"/>
          <w:b/>
          <w:bCs/>
          <w:i/>
          <w:iCs/>
        </w:rPr>
      </w:pPr>
      <w:r w:rsidRPr="00FD59C1">
        <w:rPr>
          <w:rFonts w:ascii="Calibri" w:hAnsi="Calibri"/>
          <w:b/>
          <w:bCs/>
          <w:i/>
          <w:iCs/>
        </w:rPr>
        <w:t>Leadership and management</w:t>
      </w:r>
    </w:p>
    <w:p w14:paraId="653E17C6" w14:textId="603C3196" w:rsidR="00FD59C1" w:rsidRPr="00A01452" w:rsidRDefault="00FD59C1" w:rsidP="00FD59C1">
      <w:pPr>
        <w:pStyle w:val="ListParagraph"/>
        <w:numPr>
          <w:ilvl w:val="0"/>
          <w:numId w:val="27"/>
        </w:numPr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 xml:space="preserve">Fulfil functions delegated from the </w:t>
      </w:r>
      <w:r>
        <w:rPr>
          <w:rFonts w:eastAsia="Times New Roman" w:cstheme="minorHAnsi"/>
          <w:sz w:val="24"/>
          <w:szCs w:val="24"/>
          <w:lang w:eastAsia="en-AU"/>
        </w:rPr>
        <w:t>Board</w:t>
      </w:r>
      <w:r w:rsidRPr="001F6739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Pr="006A7233">
        <w:rPr>
          <w:rFonts w:eastAsia="Times New Roman" w:cstheme="minorHAnsi"/>
          <w:sz w:val="24"/>
          <w:szCs w:val="24"/>
          <w:lang w:eastAsia="en-AU"/>
        </w:rPr>
        <w:t xml:space="preserve">as set out in the </w:t>
      </w:r>
      <w:r w:rsidR="00670DFA">
        <w:rPr>
          <w:rFonts w:eastAsia="Times New Roman" w:cstheme="minorHAnsi"/>
          <w:sz w:val="24"/>
          <w:szCs w:val="24"/>
          <w:lang w:eastAsia="en-AU"/>
        </w:rPr>
        <w:t xml:space="preserve">EBNC </w:t>
      </w:r>
      <w:r w:rsidRPr="00A01452">
        <w:rPr>
          <w:rFonts w:eastAsia="Times New Roman" w:cstheme="minorHAnsi"/>
          <w:sz w:val="24"/>
          <w:szCs w:val="24"/>
          <w:lang w:eastAsia="en-AU"/>
        </w:rPr>
        <w:t>Delegation</w:t>
      </w:r>
      <w:r>
        <w:rPr>
          <w:rFonts w:eastAsia="Times New Roman" w:cstheme="minorHAnsi"/>
          <w:sz w:val="24"/>
          <w:szCs w:val="24"/>
          <w:lang w:eastAsia="en-AU"/>
        </w:rPr>
        <w:t>s Policy and the Board Manual.</w:t>
      </w:r>
    </w:p>
    <w:p w14:paraId="1A22E651" w14:textId="77777777" w:rsidR="00FD59C1" w:rsidRPr="00A01452" w:rsidRDefault="00FD59C1" w:rsidP="00FD59C1">
      <w:pPr>
        <w:pStyle w:val="ListParagraph"/>
        <w:numPr>
          <w:ilvl w:val="0"/>
          <w:numId w:val="27"/>
        </w:numPr>
        <w:rPr>
          <w:rFonts w:eastAsia="Times New Roman" w:cstheme="minorHAnsi"/>
          <w:sz w:val="24"/>
          <w:szCs w:val="24"/>
          <w:lang w:eastAsia="en-AU"/>
        </w:rPr>
      </w:pPr>
      <w:r w:rsidRPr="00A01452">
        <w:rPr>
          <w:rFonts w:eastAsia="Times New Roman" w:cstheme="minorHAnsi"/>
          <w:sz w:val="24"/>
          <w:szCs w:val="24"/>
          <w:lang w:eastAsia="en-AU"/>
        </w:rPr>
        <w:t xml:space="preserve">Establish and implement systems for the day-to-day operations including </w:t>
      </w:r>
      <w:r w:rsidRPr="001267A8">
        <w:rPr>
          <w:rFonts w:eastAsia="Times New Roman" w:cstheme="minorHAnsi"/>
          <w:sz w:val="24"/>
          <w:szCs w:val="24"/>
          <w:lang w:eastAsia="en-AU"/>
        </w:rPr>
        <w:t>staff management,</w:t>
      </w:r>
      <w:r w:rsidRPr="00A01452">
        <w:rPr>
          <w:rFonts w:eastAsia="Times New Roman" w:cstheme="minorHAnsi"/>
          <w:sz w:val="24"/>
          <w:szCs w:val="24"/>
          <w:lang w:eastAsia="en-AU"/>
        </w:rPr>
        <w:t xml:space="preserve"> planning, budgeting, resource allocation, monitoring and reporting.</w:t>
      </w:r>
    </w:p>
    <w:p w14:paraId="47EA6DAB" w14:textId="77777777" w:rsidR="00FD59C1" w:rsidRDefault="00FD59C1" w:rsidP="00FD59C1">
      <w:pPr>
        <w:pStyle w:val="ListParagraph"/>
        <w:numPr>
          <w:ilvl w:val="0"/>
          <w:numId w:val="27"/>
        </w:numPr>
        <w:rPr>
          <w:rFonts w:eastAsia="Times New Roman" w:cstheme="minorHAnsi"/>
          <w:sz w:val="24"/>
          <w:szCs w:val="24"/>
          <w:lang w:eastAsia="en-AU"/>
        </w:rPr>
      </w:pPr>
      <w:r w:rsidRPr="00A01452">
        <w:rPr>
          <w:rFonts w:eastAsia="Times New Roman" w:cstheme="minorHAnsi"/>
          <w:sz w:val="24"/>
          <w:szCs w:val="24"/>
          <w:lang w:eastAsia="en-AU"/>
        </w:rPr>
        <w:t>Provide strategic direction and leadership to staff</w:t>
      </w:r>
      <w:r>
        <w:rPr>
          <w:rFonts w:eastAsia="Times New Roman" w:cstheme="minorHAnsi"/>
          <w:sz w:val="24"/>
          <w:szCs w:val="24"/>
          <w:lang w:eastAsia="en-AU"/>
        </w:rPr>
        <w:t xml:space="preserve"> members.</w:t>
      </w:r>
      <w:r w:rsidRPr="00A01452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077E1476" w14:textId="77777777" w:rsidR="00FD59C1" w:rsidRDefault="00FD59C1" w:rsidP="00FD59C1">
      <w:pPr>
        <w:pStyle w:val="ListParagraph"/>
        <w:numPr>
          <w:ilvl w:val="0"/>
          <w:numId w:val="27"/>
        </w:numPr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P</w:t>
      </w:r>
      <w:r w:rsidRPr="006A7233">
        <w:rPr>
          <w:rFonts w:eastAsia="Times New Roman" w:cstheme="minorHAnsi"/>
          <w:sz w:val="24"/>
          <w:szCs w:val="24"/>
          <w:lang w:eastAsia="en-AU"/>
        </w:rPr>
        <w:t xml:space="preserve">rovide the </w:t>
      </w:r>
      <w:r>
        <w:rPr>
          <w:rFonts w:eastAsia="Times New Roman" w:cstheme="minorHAnsi"/>
          <w:sz w:val="24"/>
          <w:szCs w:val="24"/>
          <w:lang w:eastAsia="en-AU"/>
        </w:rPr>
        <w:t>Board and sub-committees</w:t>
      </w:r>
      <w:r w:rsidRPr="006A7233">
        <w:rPr>
          <w:rFonts w:eastAsia="Times New Roman" w:cstheme="minorHAnsi"/>
          <w:sz w:val="24"/>
          <w:szCs w:val="24"/>
          <w:lang w:eastAsia="en-AU"/>
        </w:rPr>
        <w:t xml:space="preserve"> </w:t>
      </w:r>
      <w:r>
        <w:rPr>
          <w:rFonts w:eastAsia="Times New Roman" w:cstheme="minorHAnsi"/>
          <w:sz w:val="24"/>
          <w:szCs w:val="24"/>
          <w:lang w:eastAsia="en-AU"/>
        </w:rPr>
        <w:t>with advice</w:t>
      </w:r>
      <w:r w:rsidRPr="006A7233">
        <w:rPr>
          <w:rFonts w:eastAsia="Times New Roman" w:cstheme="minorHAnsi"/>
          <w:sz w:val="24"/>
          <w:szCs w:val="24"/>
          <w:lang w:eastAsia="en-AU"/>
        </w:rPr>
        <w:t xml:space="preserve"> on organizational performance, financial status and </w:t>
      </w:r>
      <w:r>
        <w:rPr>
          <w:rFonts w:eastAsia="Times New Roman" w:cstheme="minorHAnsi"/>
          <w:sz w:val="24"/>
          <w:szCs w:val="24"/>
          <w:lang w:eastAsia="en-AU"/>
        </w:rPr>
        <w:t>condition, and emerging risks and opportunities of strategic or viability relevance.</w:t>
      </w:r>
    </w:p>
    <w:p w14:paraId="0AE3B675" w14:textId="77777777" w:rsidR="00FD59C1" w:rsidRPr="000F2AC5" w:rsidRDefault="00FD59C1" w:rsidP="00FD59C1">
      <w:pPr>
        <w:pStyle w:val="ListParagraph"/>
        <w:numPr>
          <w:ilvl w:val="0"/>
          <w:numId w:val="27"/>
        </w:numPr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</w:rPr>
        <w:t>A</w:t>
      </w:r>
      <w:r w:rsidRPr="00CF7073">
        <w:rPr>
          <w:rFonts w:eastAsia="Times New Roman" w:cstheme="minorHAnsi"/>
          <w:sz w:val="24"/>
          <w:szCs w:val="24"/>
        </w:rPr>
        <w:t>dminist</w:t>
      </w:r>
      <w:r w:rsidRPr="009C12DB">
        <w:rPr>
          <w:rFonts w:eastAsia="Times New Roman" w:cstheme="minorHAnsi"/>
          <w:sz w:val="24"/>
          <w:szCs w:val="24"/>
        </w:rPr>
        <w:t>er</w:t>
      </w:r>
      <w:r>
        <w:rPr>
          <w:rFonts w:eastAsia="Times New Roman" w:cstheme="minorHAnsi"/>
          <w:sz w:val="24"/>
          <w:szCs w:val="24"/>
        </w:rPr>
        <w:t xml:space="preserve"> Board processes to support member recruitment, appointments, induction, upskilling and Board meeting Secretariat functions.</w:t>
      </w:r>
    </w:p>
    <w:p w14:paraId="5CDB53D6" w14:textId="77777777" w:rsidR="00FD59C1" w:rsidRPr="006A7233" w:rsidRDefault="00FD59C1" w:rsidP="00FD59C1">
      <w:pPr>
        <w:pStyle w:val="ListParagraph"/>
        <w:numPr>
          <w:ilvl w:val="0"/>
          <w:numId w:val="27"/>
        </w:numPr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 xml:space="preserve">Develop and implement </w:t>
      </w:r>
      <w:r>
        <w:rPr>
          <w:rFonts w:eastAsia="Times New Roman" w:cstheme="minorHAnsi"/>
          <w:sz w:val="24"/>
          <w:szCs w:val="24"/>
          <w:lang w:eastAsia="en-AU"/>
        </w:rPr>
        <w:t xml:space="preserve">annual </w:t>
      </w:r>
      <w:r w:rsidRPr="006A7233">
        <w:rPr>
          <w:rFonts w:eastAsia="Times New Roman" w:cstheme="minorHAnsi"/>
          <w:sz w:val="24"/>
          <w:szCs w:val="24"/>
          <w:lang w:eastAsia="en-AU"/>
        </w:rPr>
        <w:t xml:space="preserve">business plans </w:t>
      </w:r>
      <w:r>
        <w:rPr>
          <w:rFonts w:eastAsia="Times New Roman" w:cstheme="minorHAnsi"/>
          <w:sz w:val="24"/>
          <w:szCs w:val="24"/>
          <w:lang w:eastAsia="en-AU"/>
        </w:rPr>
        <w:t>to implement the</w:t>
      </w:r>
      <w:r w:rsidRPr="006A7233">
        <w:rPr>
          <w:rFonts w:eastAsia="Times New Roman" w:cstheme="minorHAnsi"/>
          <w:sz w:val="24"/>
          <w:szCs w:val="24"/>
          <w:lang w:eastAsia="en-AU"/>
        </w:rPr>
        <w:t xml:space="preserve"> </w:t>
      </w:r>
      <w:r>
        <w:rPr>
          <w:rFonts w:eastAsia="Times New Roman" w:cstheme="minorHAnsi"/>
          <w:sz w:val="24"/>
          <w:szCs w:val="24"/>
          <w:lang w:eastAsia="en-AU"/>
        </w:rPr>
        <w:t xml:space="preserve">Board’s </w:t>
      </w:r>
      <w:r w:rsidRPr="006A7233">
        <w:rPr>
          <w:rFonts w:eastAsia="Times New Roman" w:cstheme="minorHAnsi"/>
          <w:sz w:val="24"/>
          <w:szCs w:val="24"/>
          <w:lang w:eastAsia="en-AU"/>
        </w:rPr>
        <w:t xml:space="preserve">strategic </w:t>
      </w:r>
      <w:r>
        <w:rPr>
          <w:rFonts w:eastAsia="Times New Roman" w:cstheme="minorHAnsi"/>
          <w:sz w:val="24"/>
          <w:szCs w:val="24"/>
          <w:lang w:eastAsia="en-AU"/>
        </w:rPr>
        <w:t>plan</w:t>
      </w:r>
      <w:r w:rsidRPr="006A7233">
        <w:rPr>
          <w:rFonts w:eastAsia="Times New Roman" w:cstheme="minorHAnsi"/>
          <w:sz w:val="24"/>
          <w:szCs w:val="24"/>
          <w:lang w:eastAsia="en-AU"/>
        </w:rPr>
        <w:t>.</w:t>
      </w:r>
    </w:p>
    <w:p w14:paraId="652C0E75" w14:textId="77777777" w:rsidR="00FD59C1" w:rsidRDefault="00FD59C1" w:rsidP="00FD59C1">
      <w:pPr>
        <w:pStyle w:val="ListParagraph"/>
        <w:numPr>
          <w:ilvl w:val="0"/>
          <w:numId w:val="27"/>
        </w:numPr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 xml:space="preserve">Monitor and evaluate program effectiveness, </w:t>
      </w:r>
      <w:proofErr w:type="gramStart"/>
      <w:r w:rsidRPr="006A7233">
        <w:rPr>
          <w:rFonts w:eastAsia="Times New Roman" w:cstheme="minorHAnsi"/>
          <w:sz w:val="24"/>
          <w:szCs w:val="24"/>
          <w:lang w:eastAsia="en-AU"/>
        </w:rPr>
        <w:t>making adjustments</w:t>
      </w:r>
      <w:proofErr w:type="gramEnd"/>
      <w:r w:rsidRPr="006A7233">
        <w:rPr>
          <w:rFonts w:eastAsia="Times New Roman" w:cstheme="minorHAnsi"/>
          <w:sz w:val="24"/>
          <w:szCs w:val="24"/>
          <w:lang w:eastAsia="en-AU"/>
        </w:rPr>
        <w:t xml:space="preserve"> as necessary to optimize outcomes.</w:t>
      </w:r>
    </w:p>
    <w:p w14:paraId="12A1D391" w14:textId="77777777" w:rsidR="00FD59C1" w:rsidRPr="00FD59C1" w:rsidRDefault="00FD59C1" w:rsidP="00DE3EA0">
      <w:pPr>
        <w:rPr>
          <w:rFonts w:ascii="Calibri" w:hAnsi="Calibri"/>
          <w:b/>
          <w:bCs/>
          <w:i/>
          <w:iCs/>
        </w:rPr>
      </w:pPr>
    </w:p>
    <w:p w14:paraId="309DA307" w14:textId="77777777" w:rsidR="0074602A" w:rsidRPr="005711F3" w:rsidRDefault="0074602A" w:rsidP="00DE3EA0">
      <w:pPr>
        <w:rPr>
          <w:rFonts w:ascii="Calibri" w:hAnsi="Calibri"/>
          <w:i/>
          <w:iCs/>
          <w:color w:val="70AD47" w:themeColor="accent6"/>
        </w:rPr>
      </w:pPr>
    </w:p>
    <w:p w14:paraId="28FDAF0F" w14:textId="3DC7FAD0" w:rsidR="0074602A" w:rsidRDefault="0074602A" w:rsidP="00DE3EA0">
      <w:pPr>
        <w:rPr>
          <w:rFonts w:ascii="Calibri" w:hAnsi="Calibri"/>
          <w:b/>
          <w:bCs/>
          <w:i/>
          <w:iCs/>
        </w:rPr>
      </w:pPr>
      <w:r w:rsidRPr="00FD59C1">
        <w:rPr>
          <w:rFonts w:ascii="Calibri" w:hAnsi="Calibri"/>
          <w:b/>
          <w:bCs/>
          <w:i/>
          <w:iCs/>
        </w:rPr>
        <w:t>Workplace Culture</w:t>
      </w:r>
    </w:p>
    <w:p w14:paraId="5276DA75" w14:textId="77777777" w:rsidR="0074532F" w:rsidRPr="0074532F" w:rsidRDefault="0074532F" w:rsidP="00FD59C1">
      <w:pPr>
        <w:pStyle w:val="ListParagraph"/>
        <w:numPr>
          <w:ilvl w:val="0"/>
          <w:numId w:val="28"/>
        </w:numPr>
        <w:rPr>
          <w:rFonts w:eastAsia="Times New Roman" w:cstheme="minorHAnsi"/>
          <w:sz w:val="24"/>
          <w:szCs w:val="24"/>
          <w:lang w:eastAsia="en-AU"/>
        </w:rPr>
      </w:pPr>
      <w:r w:rsidRPr="0074532F">
        <w:rPr>
          <w:rFonts w:ascii="Calibri" w:hAnsi="Calibri"/>
        </w:rPr>
        <w:t>Ensure rigorous recruitment and induction processes are in place for all staff and volunteers.</w:t>
      </w:r>
    </w:p>
    <w:p w14:paraId="03662A43" w14:textId="3EC2CE73" w:rsidR="00FD59C1" w:rsidRPr="00C10DD9" w:rsidRDefault="00FD59C1" w:rsidP="00FD59C1">
      <w:pPr>
        <w:pStyle w:val="ListParagraph"/>
        <w:numPr>
          <w:ilvl w:val="0"/>
          <w:numId w:val="28"/>
        </w:numPr>
        <w:rPr>
          <w:rFonts w:eastAsia="Times New Roman" w:cstheme="minorHAnsi"/>
          <w:sz w:val="24"/>
          <w:szCs w:val="24"/>
          <w:lang w:eastAsia="en-AU"/>
        </w:rPr>
      </w:pPr>
      <w:r w:rsidRPr="00C10DD9">
        <w:rPr>
          <w:rFonts w:cstheme="minorHAnsi"/>
          <w:sz w:val="24"/>
          <w:szCs w:val="24"/>
        </w:rPr>
        <w:lastRenderedPageBreak/>
        <w:t xml:space="preserve">Ensure </w:t>
      </w:r>
      <w:r w:rsidRPr="00C10DD9">
        <w:rPr>
          <w:rFonts w:eastAsia="Times New Roman" w:cstheme="minorHAnsi"/>
          <w:sz w:val="24"/>
          <w:szCs w:val="24"/>
        </w:rPr>
        <w:t>staff are empowered to act within the limits of their own scope of practice</w:t>
      </w:r>
      <w:r w:rsidRPr="00C10DD9">
        <w:rPr>
          <w:rFonts w:eastAsia="Times New Roman" w:cstheme="minorHAnsi"/>
          <w:sz w:val="24"/>
          <w:szCs w:val="24"/>
          <w:lang w:eastAsia="en-AU"/>
        </w:rPr>
        <w:t>.</w:t>
      </w:r>
    </w:p>
    <w:p w14:paraId="01700404" w14:textId="77777777" w:rsidR="00FD59C1" w:rsidRDefault="00FD59C1" w:rsidP="00FD59C1">
      <w:pPr>
        <w:pStyle w:val="ListParagraph"/>
        <w:numPr>
          <w:ilvl w:val="0"/>
          <w:numId w:val="28"/>
        </w:numPr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F</w:t>
      </w:r>
      <w:r w:rsidRPr="00A01452">
        <w:rPr>
          <w:rFonts w:eastAsia="Times New Roman" w:cstheme="minorHAnsi"/>
          <w:sz w:val="24"/>
          <w:szCs w:val="24"/>
          <w:lang w:eastAsia="en-AU"/>
        </w:rPr>
        <w:t>oster</w:t>
      </w:r>
      <w:r>
        <w:rPr>
          <w:rFonts w:eastAsia="Times New Roman" w:cstheme="minorHAnsi"/>
          <w:sz w:val="24"/>
          <w:szCs w:val="24"/>
          <w:lang w:eastAsia="en-AU"/>
        </w:rPr>
        <w:t xml:space="preserve"> a </w:t>
      </w:r>
      <w:r w:rsidRPr="006A7233">
        <w:rPr>
          <w:rFonts w:eastAsia="Times New Roman" w:cstheme="minorHAnsi"/>
          <w:sz w:val="24"/>
          <w:szCs w:val="24"/>
          <w:lang w:eastAsia="en-AU"/>
        </w:rPr>
        <w:t>productive work environment</w:t>
      </w:r>
      <w:r>
        <w:rPr>
          <w:rFonts w:eastAsia="Times New Roman" w:cstheme="minorHAnsi"/>
          <w:sz w:val="24"/>
          <w:szCs w:val="24"/>
          <w:lang w:eastAsia="en-AU"/>
        </w:rPr>
        <w:t xml:space="preserve"> and</w:t>
      </w:r>
      <w:r w:rsidRPr="00A01452">
        <w:rPr>
          <w:rFonts w:eastAsia="Times New Roman" w:cstheme="minorHAnsi"/>
          <w:sz w:val="24"/>
          <w:szCs w:val="24"/>
          <w:lang w:eastAsia="en-AU"/>
        </w:rPr>
        <w:t xml:space="preserve"> a culture of </w:t>
      </w:r>
      <w:r>
        <w:rPr>
          <w:rFonts w:eastAsia="Times New Roman" w:cstheme="minorHAnsi"/>
          <w:sz w:val="24"/>
          <w:szCs w:val="24"/>
          <w:lang w:eastAsia="en-AU"/>
        </w:rPr>
        <w:t>diligence</w:t>
      </w:r>
      <w:r w:rsidRPr="00A01452">
        <w:rPr>
          <w:rFonts w:eastAsia="Times New Roman" w:cstheme="minorHAnsi"/>
          <w:sz w:val="24"/>
          <w:szCs w:val="24"/>
          <w:lang w:eastAsia="en-AU"/>
        </w:rPr>
        <w:t xml:space="preserve">, collaboration, quality and risk </w:t>
      </w:r>
      <w:r w:rsidRPr="006A7233">
        <w:rPr>
          <w:rFonts w:eastAsia="Times New Roman" w:cstheme="minorHAnsi"/>
          <w:sz w:val="24"/>
          <w:szCs w:val="24"/>
          <w:lang w:eastAsia="en-AU"/>
        </w:rPr>
        <w:t>management.</w:t>
      </w:r>
    </w:p>
    <w:p w14:paraId="4156CADA" w14:textId="77777777" w:rsidR="00FD59C1" w:rsidRPr="006A7233" w:rsidRDefault="00FD59C1" w:rsidP="00FD59C1">
      <w:pPr>
        <w:pStyle w:val="ListParagraph"/>
        <w:numPr>
          <w:ilvl w:val="0"/>
          <w:numId w:val="28"/>
        </w:numPr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 xml:space="preserve">Promote </w:t>
      </w:r>
      <w:r w:rsidRPr="006A7233">
        <w:rPr>
          <w:rFonts w:eastAsia="Times New Roman" w:cstheme="minorHAnsi"/>
          <w:sz w:val="24"/>
          <w:szCs w:val="24"/>
          <w:lang w:eastAsia="en-AU"/>
        </w:rPr>
        <w:t>teamwork</w:t>
      </w:r>
      <w:r>
        <w:rPr>
          <w:rFonts w:eastAsia="Times New Roman" w:cstheme="minorHAnsi"/>
          <w:sz w:val="24"/>
          <w:szCs w:val="24"/>
          <w:lang w:eastAsia="en-AU"/>
        </w:rPr>
        <w:t xml:space="preserve"> and </w:t>
      </w:r>
      <w:r w:rsidRPr="006A7233">
        <w:rPr>
          <w:rFonts w:eastAsia="Times New Roman" w:cstheme="minorHAnsi"/>
          <w:sz w:val="24"/>
          <w:szCs w:val="24"/>
          <w:lang w:eastAsia="en-AU"/>
        </w:rPr>
        <w:t>effective communication.</w:t>
      </w:r>
    </w:p>
    <w:p w14:paraId="39B0ED02" w14:textId="7155D0F7" w:rsidR="00FD59C1" w:rsidRDefault="00FD59C1" w:rsidP="00FD59C1">
      <w:pPr>
        <w:pStyle w:val="ListParagraph"/>
        <w:numPr>
          <w:ilvl w:val="0"/>
          <w:numId w:val="28"/>
        </w:numPr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>Provide performance management</w:t>
      </w:r>
      <w:r w:rsidR="00804A34">
        <w:rPr>
          <w:rFonts w:eastAsia="Times New Roman" w:cstheme="minorHAnsi"/>
          <w:sz w:val="24"/>
          <w:szCs w:val="24"/>
          <w:lang w:eastAsia="en-AU"/>
        </w:rPr>
        <w:t xml:space="preserve"> (at least annually)</w:t>
      </w:r>
      <w:r w:rsidRPr="006A7233">
        <w:rPr>
          <w:rFonts w:eastAsia="Times New Roman" w:cstheme="minorHAnsi"/>
          <w:sz w:val="24"/>
          <w:szCs w:val="24"/>
          <w:lang w:eastAsia="en-AU"/>
        </w:rPr>
        <w:t xml:space="preserve"> </w:t>
      </w:r>
      <w:r>
        <w:rPr>
          <w:rFonts w:eastAsia="Times New Roman" w:cstheme="minorHAnsi"/>
          <w:sz w:val="24"/>
          <w:szCs w:val="24"/>
          <w:lang w:eastAsia="en-AU"/>
        </w:rPr>
        <w:t xml:space="preserve">and learning opportunities that </w:t>
      </w:r>
      <w:r w:rsidRPr="006A7233">
        <w:rPr>
          <w:rFonts w:eastAsia="Times New Roman" w:cstheme="minorHAnsi"/>
          <w:sz w:val="24"/>
          <w:szCs w:val="24"/>
          <w:lang w:eastAsia="en-AU"/>
        </w:rPr>
        <w:t xml:space="preserve">progress development </w:t>
      </w:r>
      <w:r>
        <w:rPr>
          <w:rFonts w:eastAsia="Times New Roman" w:cstheme="minorHAnsi"/>
          <w:sz w:val="24"/>
          <w:szCs w:val="24"/>
          <w:lang w:eastAsia="en-AU"/>
        </w:rPr>
        <w:t xml:space="preserve">towards career </w:t>
      </w:r>
      <w:r w:rsidRPr="006A7233">
        <w:rPr>
          <w:rFonts w:eastAsia="Times New Roman" w:cstheme="minorHAnsi"/>
          <w:sz w:val="24"/>
          <w:szCs w:val="24"/>
          <w:lang w:eastAsia="en-AU"/>
        </w:rPr>
        <w:t>goals.</w:t>
      </w:r>
    </w:p>
    <w:p w14:paraId="5381311B" w14:textId="77777777" w:rsidR="00FD59C1" w:rsidRDefault="00FD59C1" w:rsidP="00FD59C1">
      <w:pPr>
        <w:pStyle w:val="ListParagraph"/>
        <w:numPr>
          <w:ilvl w:val="0"/>
          <w:numId w:val="28"/>
        </w:numPr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Sub-delegate any authority subject to Board approval.</w:t>
      </w:r>
    </w:p>
    <w:p w14:paraId="00F99F70" w14:textId="77777777" w:rsidR="00FD59C1" w:rsidRPr="00FD59C1" w:rsidRDefault="00FD59C1" w:rsidP="00DE3EA0">
      <w:pPr>
        <w:rPr>
          <w:rFonts w:ascii="Calibri" w:hAnsi="Calibri"/>
          <w:b/>
          <w:bCs/>
          <w:i/>
          <w:iCs/>
        </w:rPr>
      </w:pPr>
    </w:p>
    <w:p w14:paraId="2E75FBB4" w14:textId="77777777" w:rsidR="0074602A" w:rsidRPr="005711F3" w:rsidRDefault="0074602A" w:rsidP="00DE3EA0">
      <w:pPr>
        <w:rPr>
          <w:rFonts w:ascii="Calibri" w:hAnsi="Calibri"/>
          <w:i/>
          <w:iCs/>
          <w:color w:val="70AD47" w:themeColor="accent6"/>
        </w:rPr>
      </w:pPr>
    </w:p>
    <w:p w14:paraId="39E4D939" w14:textId="75579B78" w:rsidR="0074602A" w:rsidRDefault="0074602A" w:rsidP="00DE3EA0">
      <w:pPr>
        <w:rPr>
          <w:rFonts w:ascii="Calibri" w:hAnsi="Calibri"/>
          <w:b/>
          <w:bCs/>
          <w:i/>
          <w:iCs/>
        </w:rPr>
      </w:pPr>
      <w:r w:rsidRPr="00FD59C1">
        <w:rPr>
          <w:rFonts w:ascii="Calibri" w:hAnsi="Calibri"/>
          <w:b/>
          <w:bCs/>
          <w:i/>
          <w:iCs/>
        </w:rPr>
        <w:t>Clinical Care</w:t>
      </w:r>
    </w:p>
    <w:p w14:paraId="2B5FCC79" w14:textId="77777777" w:rsidR="00FD59C1" w:rsidRDefault="00FD59C1" w:rsidP="00DE3EA0">
      <w:pPr>
        <w:rPr>
          <w:rFonts w:ascii="Calibri" w:hAnsi="Calibri"/>
          <w:b/>
          <w:bCs/>
          <w:i/>
          <w:iCs/>
        </w:rPr>
      </w:pPr>
    </w:p>
    <w:p w14:paraId="20B4272C" w14:textId="77777777" w:rsidR="00FD59C1" w:rsidRDefault="00FD59C1" w:rsidP="00FD59C1">
      <w:pPr>
        <w:pStyle w:val="ListParagraph"/>
        <w:numPr>
          <w:ilvl w:val="0"/>
          <w:numId w:val="29"/>
        </w:numPr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Maintain accreditation with clinical standards.</w:t>
      </w:r>
    </w:p>
    <w:p w14:paraId="3A4F9435" w14:textId="77777777" w:rsidR="00FD59C1" w:rsidRPr="006A7233" w:rsidRDefault="00FD59C1" w:rsidP="00FD59C1">
      <w:pPr>
        <w:pStyle w:val="ListParagraph"/>
        <w:numPr>
          <w:ilvl w:val="0"/>
          <w:numId w:val="29"/>
        </w:numPr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 xml:space="preserve">Oversee day-to-day clinical activities, including patient assessments, care planning, and treatment coordination.  </w:t>
      </w:r>
    </w:p>
    <w:p w14:paraId="19F58B33" w14:textId="77777777" w:rsidR="00FD59C1" w:rsidRPr="006A7233" w:rsidRDefault="00FD59C1" w:rsidP="00FD59C1">
      <w:pPr>
        <w:pStyle w:val="ListParagraph"/>
        <w:numPr>
          <w:ilvl w:val="0"/>
          <w:numId w:val="29"/>
        </w:numPr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>Monitor patient outcomes and satisfaction levels to identify areas for improvement.</w:t>
      </w:r>
    </w:p>
    <w:p w14:paraId="7BE9E41D" w14:textId="77777777" w:rsidR="00FD59C1" w:rsidRDefault="00FD59C1" w:rsidP="00FD59C1">
      <w:pPr>
        <w:pStyle w:val="ListParagraph"/>
        <w:numPr>
          <w:ilvl w:val="0"/>
          <w:numId w:val="29"/>
        </w:numPr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>Identify and mitigate clinical risks</w:t>
      </w:r>
      <w:r>
        <w:rPr>
          <w:rFonts w:eastAsia="Times New Roman" w:cstheme="minorHAnsi"/>
          <w:sz w:val="24"/>
          <w:szCs w:val="24"/>
          <w:lang w:eastAsia="en-AU"/>
        </w:rPr>
        <w:t>.</w:t>
      </w:r>
    </w:p>
    <w:p w14:paraId="56E11C67" w14:textId="77777777" w:rsidR="00FD59C1" w:rsidRDefault="00FD59C1" w:rsidP="00FD59C1">
      <w:pPr>
        <w:pStyle w:val="ListParagraph"/>
        <w:numPr>
          <w:ilvl w:val="0"/>
          <w:numId w:val="29"/>
        </w:numPr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 xml:space="preserve">Oversee </w:t>
      </w:r>
      <w:r>
        <w:rPr>
          <w:rFonts w:eastAsia="Times New Roman" w:cstheme="minorHAnsi"/>
          <w:sz w:val="24"/>
          <w:szCs w:val="24"/>
          <w:lang w:eastAsia="en-AU"/>
        </w:rPr>
        <w:t xml:space="preserve">safety and </w:t>
      </w:r>
      <w:r w:rsidRPr="006A7233">
        <w:rPr>
          <w:rFonts w:eastAsia="Times New Roman" w:cstheme="minorHAnsi"/>
          <w:sz w:val="24"/>
          <w:szCs w:val="24"/>
          <w:lang w:eastAsia="en-AU"/>
        </w:rPr>
        <w:t xml:space="preserve">quality assurance activities, including audits, risk assessments, and </w:t>
      </w:r>
      <w:r>
        <w:rPr>
          <w:rFonts w:eastAsia="Times New Roman" w:cstheme="minorHAnsi"/>
          <w:sz w:val="24"/>
          <w:szCs w:val="24"/>
          <w:lang w:eastAsia="en-AU"/>
        </w:rPr>
        <w:t>corrective action planning and management.</w:t>
      </w:r>
    </w:p>
    <w:p w14:paraId="150B7C9A" w14:textId="77777777" w:rsidR="00FD59C1" w:rsidRPr="006A7233" w:rsidRDefault="00FD59C1" w:rsidP="00FD59C1">
      <w:pPr>
        <w:pStyle w:val="ListParagraph"/>
        <w:numPr>
          <w:ilvl w:val="0"/>
          <w:numId w:val="29"/>
        </w:numPr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>Stay abreast of emerging technologies trends, and best practices in telehealth and remote patient monitoring, and recommend enhancements to improve clinical efficiency and effectiveness.</w:t>
      </w:r>
    </w:p>
    <w:p w14:paraId="0A98BDC0" w14:textId="77777777" w:rsidR="00FD59C1" w:rsidRPr="00FD59C1" w:rsidRDefault="00FD59C1" w:rsidP="00DE3EA0">
      <w:pPr>
        <w:rPr>
          <w:rFonts w:ascii="Calibri" w:hAnsi="Calibri"/>
          <w:b/>
          <w:bCs/>
          <w:i/>
          <w:iCs/>
        </w:rPr>
      </w:pPr>
    </w:p>
    <w:p w14:paraId="00CF9DEA" w14:textId="77777777" w:rsidR="0074602A" w:rsidRPr="005711F3" w:rsidRDefault="0074602A" w:rsidP="00DE3EA0">
      <w:pPr>
        <w:rPr>
          <w:rFonts w:ascii="Calibri" w:hAnsi="Calibri"/>
          <w:i/>
          <w:iCs/>
          <w:color w:val="70AD47" w:themeColor="accent6"/>
        </w:rPr>
      </w:pPr>
    </w:p>
    <w:p w14:paraId="205A35C4" w14:textId="32E100E1" w:rsidR="0074602A" w:rsidRDefault="0074602A" w:rsidP="00DE3EA0">
      <w:pPr>
        <w:rPr>
          <w:rFonts w:ascii="Calibri" w:hAnsi="Calibri"/>
          <w:b/>
          <w:bCs/>
          <w:i/>
          <w:iCs/>
        </w:rPr>
      </w:pPr>
      <w:r w:rsidRPr="00FD59C1">
        <w:rPr>
          <w:rFonts w:ascii="Calibri" w:hAnsi="Calibri"/>
          <w:b/>
          <w:bCs/>
          <w:i/>
          <w:iCs/>
        </w:rPr>
        <w:t xml:space="preserve">Community </w:t>
      </w:r>
      <w:r w:rsidR="005711F3" w:rsidRPr="00FD59C1">
        <w:rPr>
          <w:rFonts w:ascii="Calibri" w:hAnsi="Calibri"/>
          <w:b/>
          <w:bCs/>
          <w:i/>
          <w:iCs/>
        </w:rPr>
        <w:t>and Stakeholder Engagement</w:t>
      </w:r>
    </w:p>
    <w:p w14:paraId="11D09B46" w14:textId="77777777" w:rsidR="00FD59C1" w:rsidRPr="00FD59C1" w:rsidRDefault="00FD59C1" w:rsidP="00DE3EA0">
      <w:pPr>
        <w:rPr>
          <w:rFonts w:ascii="Calibri" w:hAnsi="Calibri"/>
          <w:b/>
          <w:bCs/>
          <w:i/>
          <w:iCs/>
        </w:rPr>
      </w:pPr>
    </w:p>
    <w:p w14:paraId="65915D70" w14:textId="029AAAAC" w:rsidR="00915356" w:rsidRPr="00FD59C1" w:rsidRDefault="00FD59C1" w:rsidP="00670DFA">
      <w:pPr>
        <w:pStyle w:val="ListParagraph"/>
        <w:numPr>
          <w:ilvl w:val="0"/>
          <w:numId w:val="26"/>
        </w:numPr>
        <w:ind w:left="360"/>
        <w:rPr>
          <w:rFonts w:ascii="Calibri" w:hAnsi="Calibri"/>
        </w:rPr>
      </w:pPr>
      <w:r w:rsidRPr="00FD59C1">
        <w:rPr>
          <w:rFonts w:ascii="Calibri" w:hAnsi="Calibri"/>
        </w:rPr>
        <w:t>Provide advice on stakeholders’ interests and changing needs to support Board decision making</w:t>
      </w:r>
    </w:p>
    <w:p w14:paraId="20FD0934" w14:textId="77777777" w:rsidR="00FD59C1" w:rsidRPr="006A7233" w:rsidRDefault="00FD59C1" w:rsidP="00670DFA">
      <w:pPr>
        <w:pStyle w:val="ListParagraph"/>
        <w:numPr>
          <w:ilvl w:val="0"/>
          <w:numId w:val="26"/>
        </w:numPr>
        <w:ind w:left="360"/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 xml:space="preserve">Represent the organization in external meetings, conferences, and events, advocating for the interests of the community and promoting awareness of </w:t>
      </w:r>
      <w:r>
        <w:rPr>
          <w:rFonts w:eastAsia="Times New Roman" w:cstheme="minorHAnsi"/>
          <w:sz w:val="24"/>
          <w:szCs w:val="24"/>
          <w:lang w:eastAsia="en-AU"/>
        </w:rPr>
        <w:t xml:space="preserve">rural and remote </w:t>
      </w:r>
      <w:r w:rsidRPr="006A7233">
        <w:rPr>
          <w:rFonts w:eastAsia="Times New Roman" w:cstheme="minorHAnsi"/>
          <w:sz w:val="24"/>
          <w:szCs w:val="24"/>
          <w:lang w:eastAsia="en-AU"/>
        </w:rPr>
        <w:t>healthcare issues.</w:t>
      </w:r>
    </w:p>
    <w:p w14:paraId="2656E529" w14:textId="01310479" w:rsidR="00FD59C1" w:rsidRPr="00200B26" w:rsidRDefault="00FD59C1" w:rsidP="00670DFA">
      <w:pPr>
        <w:pStyle w:val="ListParagraph"/>
        <w:numPr>
          <w:ilvl w:val="0"/>
          <w:numId w:val="26"/>
        </w:numPr>
        <w:ind w:left="360"/>
        <w:rPr>
          <w:rFonts w:eastAsia="Times New Roman" w:cstheme="minorHAnsi"/>
          <w:sz w:val="24"/>
          <w:szCs w:val="24"/>
          <w:lang w:eastAsia="en-AU"/>
        </w:rPr>
      </w:pPr>
      <w:r w:rsidRPr="00200B26">
        <w:rPr>
          <w:rFonts w:eastAsia="Times New Roman" w:cstheme="minorHAnsi"/>
          <w:sz w:val="24"/>
          <w:szCs w:val="24"/>
          <w:lang w:eastAsia="en-AU"/>
        </w:rPr>
        <w:t xml:space="preserve">Advocate and participate in local and regional community capacity building and resilience activities relevant to the </w:t>
      </w:r>
      <w:r w:rsidR="00C02B5D">
        <w:rPr>
          <w:rFonts w:eastAsia="Times New Roman" w:cstheme="minorHAnsi"/>
          <w:sz w:val="24"/>
          <w:szCs w:val="24"/>
          <w:lang w:eastAsia="en-AU"/>
        </w:rPr>
        <w:t>EBNC</w:t>
      </w:r>
      <w:r w:rsidRPr="00200B26">
        <w:rPr>
          <w:rFonts w:eastAsia="Times New Roman" w:cstheme="minorHAnsi"/>
          <w:sz w:val="24"/>
          <w:szCs w:val="24"/>
          <w:lang w:eastAsia="en-AU"/>
        </w:rPr>
        <w:t xml:space="preserve"> members’ needs. </w:t>
      </w:r>
    </w:p>
    <w:p w14:paraId="6EA2247E" w14:textId="35BE33D0" w:rsidR="00FD59C1" w:rsidRPr="00200B26" w:rsidRDefault="00FD59C1" w:rsidP="00670DFA">
      <w:pPr>
        <w:pStyle w:val="ListParagraph"/>
        <w:numPr>
          <w:ilvl w:val="0"/>
          <w:numId w:val="26"/>
        </w:numPr>
        <w:ind w:left="360"/>
        <w:rPr>
          <w:rFonts w:eastAsia="Times New Roman" w:cstheme="minorHAnsi"/>
          <w:sz w:val="24"/>
          <w:szCs w:val="24"/>
          <w:lang w:eastAsia="en-AU"/>
        </w:rPr>
      </w:pPr>
      <w:r w:rsidRPr="00200B26">
        <w:rPr>
          <w:rFonts w:eastAsia="Times New Roman" w:cstheme="minorHAnsi"/>
          <w:sz w:val="24"/>
          <w:szCs w:val="24"/>
          <w:lang w:eastAsia="en-AU"/>
        </w:rPr>
        <w:t xml:space="preserve">Maintain effective relationships with external stakeholders that support the ongoing viability and sustainability of the </w:t>
      </w:r>
      <w:r w:rsidR="00C02B5D">
        <w:rPr>
          <w:rFonts w:eastAsia="Times New Roman" w:cstheme="minorHAnsi"/>
          <w:sz w:val="24"/>
          <w:szCs w:val="24"/>
          <w:lang w:eastAsia="en-AU"/>
        </w:rPr>
        <w:t>EBNC</w:t>
      </w:r>
      <w:r w:rsidRPr="00200B26">
        <w:rPr>
          <w:rFonts w:eastAsia="Times New Roman" w:cstheme="minorHAnsi"/>
          <w:sz w:val="24"/>
          <w:szCs w:val="24"/>
          <w:lang w:eastAsia="en-AU"/>
        </w:rPr>
        <w:t xml:space="preserve">. </w:t>
      </w:r>
    </w:p>
    <w:p w14:paraId="5D5EE45E" w14:textId="77777777" w:rsidR="00FD59C1" w:rsidRPr="006A7233" w:rsidRDefault="00FD59C1" w:rsidP="00670DFA">
      <w:pPr>
        <w:pStyle w:val="ListParagraph"/>
        <w:numPr>
          <w:ilvl w:val="0"/>
          <w:numId w:val="26"/>
        </w:numPr>
        <w:ind w:left="360"/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>Overs</w:t>
      </w:r>
      <w:r>
        <w:rPr>
          <w:rFonts w:eastAsia="Times New Roman" w:cstheme="minorHAnsi"/>
          <w:sz w:val="24"/>
          <w:szCs w:val="24"/>
          <w:lang w:eastAsia="en-AU"/>
        </w:rPr>
        <w:t>ee</w:t>
      </w:r>
      <w:r w:rsidRPr="006A7233">
        <w:rPr>
          <w:rFonts w:eastAsia="Times New Roman" w:cstheme="minorHAnsi"/>
          <w:sz w:val="24"/>
          <w:szCs w:val="24"/>
          <w:lang w:eastAsia="en-AU"/>
        </w:rPr>
        <w:t xml:space="preserve"> planning and coordination of community </w:t>
      </w:r>
      <w:r>
        <w:rPr>
          <w:rFonts w:eastAsia="Times New Roman" w:cstheme="minorHAnsi"/>
          <w:sz w:val="24"/>
          <w:szCs w:val="24"/>
          <w:lang w:eastAsia="en-AU"/>
        </w:rPr>
        <w:t xml:space="preserve">healthcare </w:t>
      </w:r>
      <w:r w:rsidRPr="006A7233">
        <w:rPr>
          <w:rFonts w:eastAsia="Times New Roman" w:cstheme="minorHAnsi"/>
          <w:sz w:val="24"/>
          <w:szCs w:val="24"/>
          <w:lang w:eastAsia="en-AU"/>
        </w:rPr>
        <w:t>education programs</w:t>
      </w:r>
      <w:r>
        <w:rPr>
          <w:rFonts w:eastAsia="Times New Roman" w:cstheme="minorHAnsi"/>
          <w:sz w:val="24"/>
          <w:szCs w:val="24"/>
          <w:lang w:eastAsia="en-AU"/>
        </w:rPr>
        <w:t>,</w:t>
      </w:r>
      <w:r w:rsidRPr="006A7233">
        <w:rPr>
          <w:rFonts w:eastAsia="Times New Roman" w:cstheme="minorHAnsi"/>
          <w:sz w:val="24"/>
          <w:szCs w:val="24"/>
          <w:lang w:eastAsia="en-AU"/>
        </w:rPr>
        <w:t xml:space="preserve"> and preventive care and wellness initiatives.</w:t>
      </w:r>
    </w:p>
    <w:p w14:paraId="1C6BC7E3" w14:textId="77777777" w:rsidR="00FD59C1" w:rsidRPr="00994795" w:rsidRDefault="00FD59C1" w:rsidP="00670DFA">
      <w:pPr>
        <w:pStyle w:val="ListParagraph"/>
        <w:numPr>
          <w:ilvl w:val="0"/>
          <w:numId w:val="26"/>
        </w:numPr>
        <w:ind w:left="360"/>
        <w:rPr>
          <w:rFonts w:eastAsia="Times New Roman" w:cstheme="minorHAnsi"/>
          <w:strike/>
          <w:sz w:val="24"/>
          <w:szCs w:val="24"/>
          <w:lang w:eastAsia="en-AU"/>
        </w:rPr>
      </w:pPr>
      <w:r w:rsidRPr="00994795">
        <w:rPr>
          <w:rFonts w:eastAsia="Times New Roman" w:cstheme="minorHAnsi"/>
          <w:sz w:val="24"/>
          <w:szCs w:val="24"/>
          <w:lang w:eastAsia="en-AU"/>
        </w:rPr>
        <w:t>Enable staff to maintain positive relationships with stakeholders relevant to their functions.</w:t>
      </w:r>
    </w:p>
    <w:p w14:paraId="76550C91" w14:textId="77777777" w:rsidR="00FD59C1" w:rsidRPr="006A7233" w:rsidRDefault="00FD59C1" w:rsidP="00670DFA">
      <w:pPr>
        <w:pStyle w:val="ListParagraph"/>
        <w:numPr>
          <w:ilvl w:val="0"/>
          <w:numId w:val="26"/>
        </w:numPr>
        <w:ind w:left="360"/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</w:rPr>
        <w:t>Develop and maintain sustainable partnerships and arrangements with visiting service providers to ensure timely</w:t>
      </w:r>
      <w:r>
        <w:rPr>
          <w:rFonts w:eastAsia="Times New Roman" w:cstheme="minorHAnsi"/>
          <w:sz w:val="24"/>
          <w:szCs w:val="24"/>
        </w:rPr>
        <w:t>,</w:t>
      </w:r>
      <w:r w:rsidRPr="006A7233">
        <w:rPr>
          <w:rFonts w:eastAsia="Times New Roman" w:cstheme="minorHAnsi"/>
          <w:sz w:val="24"/>
          <w:szCs w:val="24"/>
        </w:rPr>
        <w:t xml:space="preserve"> high-quality care for patients.</w:t>
      </w:r>
    </w:p>
    <w:p w14:paraId="37D00605" w14:textId="77777777" w:rsidR="00FD59C1" w:rsidRPr="006A7233" w:rsidRDefault="00FD59C1" w:rsidP="00670DFA">
      <w:pPr>
        <w:pStyle w:val="ListParagraph"/>
        <w:numPr>
          <w:ilvl w:val="0"/>
          <w:numId w:val="26"/>
        </w:numPr>
        <w:ind w:left="360"/>
        <w:rPr>
          <w:rFonts w:eastAsia="Times New Roman" w:cstheme="minorHAnsi"/>
          <w:sz w:val="24"/>
          <w:szCs w:val="24"/>
        </w:rPr>
      </w:pPr>
      <w:r w:rsidRPr="006A7233">
        <w:rPr>
          <w:rFonts w:eastAsia="Times New Roman" w:cstheme="minorHAnsi"/>
          <w:sz w:val="24"/>
          <w:szCs w:val="24"/>
        </w:rPr>
        <w:t>Facilitate effective communication and collaboration with interdisciplinary teams</w:t>
      </w:r>
      <w:r>
        <w:rPr>
          <w:rFonts w:eastAsia="Times New Roman" w:cstheme="minorHAnsi"/>
          <w:sz w:val="24"/>
          <w:szCs w:val="24"/>
        </w:rPr>
        <w:t xml:space="preserve"> </w:t>
      </w:r>
      <w:r w:rsidRPr="006A7233">
        <w:rPr>
          <w:rFonts w:eastAsia="Times New Roman" w:cstheme="minorHAnsi"/>
          <w:sz w:val="24"/>
          <w:szCs w:val="24"/>
        </w:rPr>
        <w:t>to coordinate care delivery and optimi</w:t>
      </w:r>
      <w:r>
        <w:rPr>
          <w:rFonts w:eastAsia="Times New Roman" w:cstheme="minorHAnsi"/>
          <w:sz w:val="24"/>
          <w:szCs w:val="24"/>
        </w:rPr>
        <w:t>s</w:t>
      </w:r>
      <w:r w:rsidRPr="006A7233">
        <w:rPr>
          <w:rFonts w:eastAsia="Times New Roman" w:cstheme="minorHAnsi"/>
          <w:sz w:val="24"/>
          <w:szCs w:val="24"/>
        </w:rPr>
        <w:t>e patient outcomes.</w:t>
      </w:r>
    </w:p>
    <w:p w14:paraId="4283C4A9" w14:textId="4D0F433F" w:rsidR="00FD59C1" w:rsidRPr="006A7233" w:rsidRDefault="00FD59C1" w:rsidP="00670DFA">
      <w:pPr>
        <w:pStyle w:val="ListParagraph"/>
        <w:numPr>
          <w:ilvl w:val="0"/>
          <w:numId w:val="26"/>
        </w:numPr>
        <w:ind w:left="360"/>
        <w:rPr>
          <w:rFonts w:eastAsia="Times New Roman" w:cstheme="minorHAnsi"/>
          <w:sz w:val="24"/>
          <w:szCs w:val="24"/>
        </w:rPr>
      </w:pPr>
      <w:r w:rsidRPr="006A7233">
        <w:rPr>
          <w:rFonts w:eastAsia="Times New Roman" w:cstheme="minorHAnsi"/>
          <w:sz w:val="24"/>
          <w:szCs w:val="24"/>
        </w:rPr>
        <w:t>Monitor the effectiveness and u</w:t>
      </w:r>
      <w:r>
        <w:rPr>
          <w:rFonts w:eastAsia="Times New Roman" w:cstheme="minorHAnsi"/>
          <w:sz w:val="24"/>
          <w:szCs w:val="24"/>
        </w:rPr>
        <w:t>ptake</w:t>
      </w:r>
      <w:r w:rsidRPr="006A7233">
        <w:rPr>
          <w:rFonts w:eastAsia="Times New Roman" w:cstheme="minorHAnsi"/>
          <w:sz w:val="24"/>
          <w:szCs w:val="24"/>
        </w:rPr>
        <w:t xml:space="preserve"> of visiting services and </w:t>
      </w:r>
      <w:proofErr w:type="gramStart"/>
      <w:r w:rsidRPr="006A7233">
        <w:rPr>
          <w:rFonts w:eastAsia="Times New Roman" w:cstheme="minorHAnsi"/>
          <w:sz w:val="24"/>
          <w:szCs w:val="24"/>
        </w:rPr>
        <w:t>make adjustments</w:t>
      </w:r>
      <w:proofErr w:type="gramEnd"/>
      <w:r w:rsidRPr="006A7233">
        <w:rPr>
          <w:rFonts w:eastAsia="Times New Roman" w:cstheme="minorHAnsi"/>
          <w:sz w:val="24"/>
          <w:szCs w:val="24"/>
        </w:rPr>
        <w:t xml:space="preserve"> as needed to meet patient needs and </w:t>
      </w:r>
      <w:r w:rsidR="00C02B5D">
        <w:rPr>
          <w:rFonts w:eastAsia="Times New Roman" w:cstheme="minorHAnsi"/>
          <w:sz w:val="24"/>
          <w:szCs w:val="24"/>
        </w:rPr>
        <w:t>EBNC</w:t>
      </w:r>
      <w:r>
        <w:rPr>
          <w:rFonts w:eastAsia="Times New Roman" w:cstheme="minorHAnsi"/>
          <w:sz w:val="24"/>
          <w:szCs w:val="24"/>
        </w:rPr>
        <w:t xml:space="preserve"> strategic</w:t>
      </w:r>
      <w:r w:rsidRPr="006A7233">
        <w:rPr>
          <w:rFonts w:eastAsia="Times New Roman" w:cstheme="minorHAnsi"/>
          <w:sz w:val="24"/>
          <w:szCs w:val="24"/>
        </w:rPr>
        <w:t xml:space="preserve"> goals.</w:t>
      </w:r>
    </w:p>
    <w:p w14:paraId="675AC9CF" w14:textId="77777777" w:rsidR="00FD59C1" w:rsidRPr="00915356" w:rsidRDefault="00FD59C1" w:rsidP="00670DFA">
      <w:pPr>
        <w:pStyle w:val="ListParagraph"/>
        <w:ind w:left="360"/>
        <w:rPr>
          <w:rFonts w:ascii="Calibri" w:hAnsi="Calibri"/>
          <w:i/>
          <w:iCs/>
          <w:color w:val="70AD47" w:themeColor="accent6"/>
        </w:rPr>
      </w:pPr>
    </w:p>
    <w:p w14:paraId="71EC8713" w14:textId="77777777" w:rsidR="005711F3" w:rsidRPr="005711F3" w:rsidRDefault="005711F3" w:rsidP="00DE3EA0">
      <w:pPr>
        <w:rPr>
          <w:rFonts w:ascii="Calibri" w:hAnsi="Calibri"/>
          <w:i/>
          <w:iCs/>
          <w:color w:val="70AD47" w:themeColor="accent6"/>
        </w:rPr>
      </w:pPr>
    </w:p>
    <w:p w14:paraId="161629CC" w14:textId="1D3CD9DC" w:rsidR="005711F3" w:rsidRPr="00FD59C1" w:rsidRDefault="005711F3" w:rsidP="00DE3EA0">
      <w:pPr>
        <w:rPr>
          <w:rFonts w:ascii="Calibri" w:hAnsi="Calibri"/>
          <w:b/>
          <w:bCs/>
        </w:rPr>
      </w:pPr>
      <w:r w:rsidRPr="00FD59C1">
        <w:rPr>
          <w:rFonts w:ascii="Calibri" w:hAnsi="Calibri"/>
          <w:b/>
          <w:bCs/>
          <w:i/>
          <w:iCs/>
        </w:rPr>
        <w:t>Financial Management</w:t>
      </w:r>
    </w:p>
    <w:p w14:paraId="0D077897" w14:textId="217302ED" w:rsidR="005711F3" w:rsidRPr="00915356" w:rsidRDefault="005711F3" w:rsidP="005711F3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915356">
        <w:rPr>
          <w:rFonts w:ascii="Calibri" w:hAnsi="Calibri"/>
        </w:rPr>
        <w:t>Adhere to the Delegations Policy</w:t>
      </w:r>
    </w:p>
    <w:p w14:paraId="4DA2E58E" w14:textId="2B28D04B" w:rsidR="005711F3" w:rsidRPr="00915356" w:rsidRDefault="005711F3" w:rsidP="005711F3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915356">
        <w:rPr>
          <w:rFonts w:ascii="Calibri" w:hAnsi="Calibri"/>
        </w:rPr>
        <w:t>Working with the Business Manager, develop an annual budget</w:t>
      </w:r>
      <w:r w:rsidR="00915356" w:rsidRPr="00915356">
        <w:rPr>
          <w:rFonts w:ascii="Calibri" w:hAnsi="Calibri"/>
        </w:rPr>
        <w:t xml:space="preserve"> to be approved by the Board</w:t>
      </w:r>
    </w:p>
    <w:p w14:paraId="39E45387" w14:textId="3E3946F2" w:rsidR="00915356" w:rsidRPr="00915356" w:rsidRDefault="00915356" w:rsidP="005711F3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915356">
        <w:rPr>
          <w:rFonts w:ascii="Calibri" w:hAnsi="Calibri"/>
        </w:rPr>
        <w:t>Ensure fiscal responsibility and compliance with regulatory requirements</w:t>
      </w:r>
    </w:p>
    <w:p w14:paraId="2584CAD0" w14:textId="279EF86B" w:rsidR="00915356" w:rsidRPr="00915356" w:rsidRDefault="00915356" w:rsidP="005711F3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915356">
        <w:rPr>
          <w:rFonts w:ascii="Calibri" w:hAnsi="Calibri"/>
        </w:rPr>
        <w:t>Ensure effective use of clinical resources including staffing, equipment and supplies</w:t>
      </w:r>
    </w:p>
    <w:p w14:paraId="23A1F74E" w14:textId="77777777" w:rsidR="00C02B5D" w:rsidRDefault="00C02B5D" w:rsidP="00FD59C1">
      <w:pPr>
        <w:rPr>
          <w:rFonts w:eastAsia="Times New Roman" w:cstheme="minorHAnsi"/>
          <w:b/>
          <w:bCs/>
          <w:i/>
          <w:iCs/>
          <w:sz w:val="24"/>
          <w:szCs w:val="24"/>
          <w:lang w:eastAsia="en-AU"/>
        </w:rPr>
      </w:pPr>
    </w:p>
    <w:p w14:paraId="549A6887" w14:textId="6EE6B45B" w:rsidR="00FD59C1" w:rsidRDefault="00FD59C1" w:rsidP="00FD59C1">
      <w:pPr>
        <w:rPr>
          <w:rFonts w:eastAsia="Times New Roman" w:cstheme="minorHAnsi"/>
          <w:b/>
          <w:bCs/>
          <w:i/>
          <w:iCs/>
          <w:sz w:val="24"/>
          <w:szCs w:val="24"/>
          <w:lang w:eastAsia="en-AU"/>
        </w:rPr>
      </w:pPr>
      <w:r w:rsidRPr="00FD59C1">
        <w:rPr>
          <w:rFonts w:eastAsia="Times New Roman" w:cstheme="minorHAnsi"/>
          <w:b/>
          <w:bCs/>
          <w:i/>
          <w:iCs/>
          <w:sz w:val="24"/>
          <w:szCs w:val="24"/>
          <w:lang w:eastAsia="en-AU"/>
        </w:rPr>
        <w:t>Quality assurance and compliance</w:t>
      </w:r>
    </w:p>
    <w:p w14:paraId="7FE2CECF" w14:textId="77777777" w:rsidR="00FD59C1" w:rsidRPr="00FD59C1" w:rsidRDefault="00FD59C1" w:rsidP="00FD59C1">
      <w:pPr>
        <w:rPr>
          <w:rFonts w:eastAsia="Times New Roman" w:cstheme="minorHAnsi"/>
          <w:b/>
          <w:bCs/>
          <w:i/>
          <w:iCs/>
          <w:sz w:val="24"/>
          <w:szCs w:val="24"/>
          <w:lang w:eastAsia="en-AU"/>
        </w:rPr>
      </w:pPr>
    </w:p>
    <w:p w14:paraId="42A8F888" w14:textId="13855B68" w:rsidR="00FD59C1" w:rsidRPr="006A7233" w:rsidRDefault="00FD59C1" w:rsidP="00FD59C1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>Ensure adherence to regulatory requirements</w:t>
      </w:r>
      <w:r w:rsidR="00C02B5D">
        <w:rPr>
          <w:rFonts w:eastAsia="Times New Roman" w:cstheme="minorHAnsi"/>
          <w:sz w:val="24"/>
          <w:szCs w:val="24"/>
          <w:lang w:eastAsia="en-AU"/>
        </w:rPr>
        <w:t xml:space="preserve">, </w:t>
      </w:r>
      <w:r w:rsidRPr="006A7233">
        <w:rPr>
          <w:rFonts w:eastAsia="Times New Roman" w:cstheme="minorHAnsi"/>
          <w:sz w:val="24"/>
          <w:szCs w:val="24"/>
          <w:lang w:eastAsia="en-AU"/>
        </w:rPr>
        <w:t>corporate governance policies and relevant healthcare and industry standards and best practice</w:t>
      </w:r>
      <w:r>
        <w:rPr>
          <w:rFonts w:eastAsia="Times New Roman" w:cstheme="minorHAnsi"/>
          <w:sz w:val="24"/>
          <w:szCs w:val="24"/>
          <w:lang w:eastAsia="en-AU"/>
        </w:rPr>
        <w:t>.</w:t>
      </w:r>
    </w:p>
    <w:p w14:paraId="67534C0D" w14:textId="77777777" w:rsidR="00FD59C1" w:rsidRPr="006A7233" w:rsidRDefault="00FD59C1" w:rsidP="00FD59C1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>Promote a culture of quality improvement, patient safety and best practice</w:t>
      </w:r>
      <w:r>
        <w:rPr>
          <w:rFonts w:eastAsia="Times New Roman" w:cstheme="minorHAnsi"/>
          <w:sz w:val="24"/>
          <w:szCs w:val="24"/>
          <w:lang w:eastAsia="en-AU"/>
        </w:rPr>
        <w:t>.</w:t>
      </w:r>
    </w:p>
    <w:p w14:paraId="019975FA" w14:textId="77777777" w:rsidR="00FD59C1" w:rsidRPr="006A7233" w:rsidRDefault="00FD59C1" w:rsidP="00FD59C1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>Maintain risk management systems</w:t>
      </w:r>
      <w:r>
        <w:rPr>
          <w:rFonts w:eastAsia="Times New Roman" w:cstheme="minorHAnsi"/>
          <w:sz w:val="24"/>
          <w:szCs w:val="24"/>
          <w:lang w:eastAsia="en-AU"/>
        </w:rPr>
        <w:t>.</w:t>
      </w:r>
    </w:p>
    <w:p w14:paraId="774FB6D5" w14:textId="77777777" w:rsidR="00FD59C1" w:rsidRPr="006A7233" w:rsidRDefault="00FD59C1" w:rsidP="00FD59C1">
      <w:pPr>
        <w:pStyle w:val="ListParagraph"/>
        <w:numPr>
          <w:ilvl w:val="0"/>
          <w:numId w:val="32"/>
        </w:numPr>
        <w:rPr>
          <w:rFonts w:eastAsia="Times New Roman" w:cstheme="minorHAnsi"/>
          <w:sz w:val="24"/>
          <w:szCs w:val="24"/>
          <w:lang w:eastAsia="en-AU"/>
        </w:rPr>
      </w:pPr>
      <w:r w:rsidRPr="006A7233">
        <w:rPr>
          <w:rFonts w:eastAsia="Times New Roman" w:cstheme="minorHAnsi"/>
          <w:sz w:val="24"/>
          <w:szCs w:val="24"/>
          <w:lang w:eastAsia="en-AU"/>
        </w:rPr>
        <w:t xml:space="preserve">Conduct regular audits and assessments to identify areas for improvement </w:t>
      </w:r>
      <w:r w:rsidRPr="0054258F">
        <w:rPr>
          <w:rFonts w:eastAsia="Times New Roman" w:cstheme="minorHAnsi"/>
          <w:sz w:val="24"/>
          <w:szCs w:val="24"/>
          <w:lang w:eastAsia="en-AU"/>
        </w:rPr>
        <w:t xml:space="preserve">to </w:t>
      </w:r>
      <w:r w:rsidRPr="006A7233">
        <w:rPr>
          <w:rFonts w:eastAsia="Times New Roman" w:cstheme="minorHAnsi"/>
          <w:sz w:val="24"/>
          <w:szCs w:val="24"/>
          <w:lang w:eastAsia="en-AU"/>
        </w:rPr>
        <w:t>workplace health and safety and patients’ clinical and wellbeing outcomes.</w:t>
      </w:r>
    </w:p>
    <w:p w14:paraId="4D20A184" w14:textId="77777777" w:rsidR="000653D9" w:rsidRPr="00C02B5D" w:rsidRDefault="000653D9" w:rsidP="00C02B5D">
      <w:pPr>
        <w:spacing w:before="120" w:after="120"/>
        <w:rPr>
          <w:rFonts w:ascii="Calibri" w:hAnsi="Calibri"/>
          <w:color w:val="70AD47" w:themeColor="accent6"/>
        </w:rPr>
      </w:pPr>
    </w:p>
    <w:p w14:paraId="77E11918" w14:textId="77777777" w:rsidR="00CE4068" w:rsidRPr="00E84370" w:rsidRDefault="00EE2F17" w:rsidP="00B677AD">
      <w:pPr>
        <w:spacing w:after="120"/>
        <w:rPr>
          <w:rFonts w:ascii="Calibri" w:hAnsi="Calibri"/>
          <w:b/>
        </w:rPr>
      </w:pPr>
      <w:r w:rsidRPr="00E84370">
        <w:rPr>
          <w:rFonts w:ascii="Calibri" w:hAnsi="Calibri"/>
          <w:b/>
        </w:rPr>
        <w:t xml:space="preserve">Key Performance Indicators </w:t>
      </w:r>
    </w:p>
    <w:p w14:paraId="118CAD40" w14:textId="77777777" w:rsidR="00455012" w:rsidRPr="00E84370" w:rsidRDefault="00EE2F17" w:rsidP="00B677AD">
      <w:pPr>
        <w:spacing w:after="120"/>
        <w:rPr>
          <w:rFonts w:ascii="Calibri" w:hAnsi="Calibri"/>
        </w:rPr>
      </w:pPr>
      <w:r w:rsidRPr="00E84370">
        <w:rPr>
          <w:rFonts w:ascii="Calibri" w:hAnsi="Calibri"/>
        </w:rPr>
        <w:t xml:space="preserve">Key performance measures are how you </w:t>
      </w:r>
      <w:r w:rsidR="00B677AD" w:rsidRPr="00E84370">
        <w:rPr>
          <w:rFonts w:ascii="Calibri" w:hAnsi="Calibri"/>
        </w:rPr>
        <w:t xml:space="preserve">demonstrate meeting </w:t>
      </w:r>
      <w:r w:rsidRPr="00E84370">
        <w:rPr>
          <w:rFonts w:ascii="Calibri" w:hAnsi="Calibri"/>
        </w:rPr>
        <w:t xml:space="preserve">the responsibilities of the position. These measures will be used as a part of the Personal Development Plan (PDP) to be commenced within the first six months </w:t>
      </w:r>
      <w:r w:rsidR="00B677AD" w:rsidRPr="00E84370">
        <w:rPr>
          <w:rFonts w:ascii="Calibri" w:hAnsi="Calibri"/>
        </w:rPr>
        <w:t xml:space="preserve">of </w:t>
      </w:r>
      <w:r w:rsidRPr="00E84370">
        <w:rPr>
          <w:rFonts w:ascii="Calibri" w:hAnsi="Calibri"/>
        </w:rPr>
        <w:t xml:space="preserve">appointment and then reviewed on an annual basis. </w:t>
      </w:r>
    </w:p>
    <w:p w14:paraId="5CDF29B8" w14:textId="4AE9C3E6" w:rsidR="00455012" w:rsidRPr="00E84370" w:rsidRDefault="00E84370" w:rsidP="00551479">
      <w:pPr>
        <w:pStyle w:val="ListParagraph"/>
        <w:numPr>
          <w:ilvl w:val="0"/>
          <w:numId w:val="10"/>
        </w:numPr>
        <w:tabs>
          <w:tab w:val="left" w:pos="5507"/>
        </w:tabs>
        <w:suppressAutoHyphens/>
        <w:spacing w:before="120" w:after="120"/>
        <w:ind w:left="567" w:hanging="567"/>
        <w:contextualSpacing w:val="0"/>
        <w:rPr>
          <w:rFonts w:cstheme="minorHAnsi"/>
          <w:i/>
        </w:rPr>
      </w:pPr>
      <w:r w:rsidRPr="00E84370">
        <w:rPr>
          <w:rFonts w:cstheme="minorHAnsi"/>
          <w:i/>
        </w:rPr>
        <w:t>Lead</w:t>
      </w:r>
      <w:r w:rsidR="00EE2F17" w:rsidRPr="00E84370">
        <w:rPr>
          <w:rFonts w:cstheme="minorHAnsi"/>
          <w:i/>
        </w:rPr>
        <w:t xml:space="preserve">s practice within the Vision, </w:t>
      </w:r>
      <w:r w:rsidR="0074532F">
        <w:rPr>
          <w:rFonts w:cstheme="minorHAnsi"/>
          <w:i/>
        </w:rPr>
        <w:t xml:space="preserve">Purpose, </w:t>
      </w:r>
      <w:r w:rsidR="00EE2F17" w:rsidRPr="00E84370">
        <w:rPr>
          <w:rFonts w:cstheme="minorHAnsi"/>
          <w:i/>
        </w:rPr>
        <w:t>Values</w:t>
      </w:r>
      <w:r w:rsidR="0074532F">
        <w:rPr>
          <w:rFonts w:cstheme="minorHAnsi"/>
          <w:i/>
        </w:rPr>
        <w:t xml:space="preserve"> and key priority areas</w:t>
      </w:r>
      <w:r w:rsidR="00EE2F17" w:rsidRPr="00E84370">
        <w:rPr>
          <w:rFonts w:cstheme="minorHAnsi"/>
          <w:i/>
        </w:rPr>
        <w:t xml:space="preserve"> of E</w:t>
      </w:r>
      <w:r w:rsidRPr="00E84370">
        <w:rPr>
          <w:rFonts w:cstheme="minorHAnsi"/>
          <w:i/>
        </w:rPr>
        <w:t>lmhurst Bush Nursing Centre</w:t>
      </w:r>
      <w:r w:rsidR="00EE2F17" w:rsidRPr="00E84370">
        <w:rPr>
          <w:rFonts w:cstheme="minorHAnsi"/>
          <w:i/>
        </w:rPr>
        <w:t>.</w:t>
      </w:r>
    </w:p>
    <w:p w14:paraId="78505DE5" w14:textId="699AE8FA" w:rsidR="00455012" w:rsidRPr="00DE225E" w:rsidRDefault="00EE2F17" w:rsidP="00551479">
      <w:pPr>
        <w:pStyle w:val="ListParagraph"/>
        <w:numPr>
          <w:ilvl w:val="0"/>
          <w:numId w:val="10"/>
        </w:numPr>
        <w:spacing w:before="120" w:after="120"/>
        <w:ind w:left="567" w:hanging="567"/>
        <w:contextualSpacing w:val="0"/>
        <w:rPr>
          <w:rFonts w:cstheme="minorHAnsi"/>
          <w:i/>
          <w:color w:val="70AD47" w:themeColor="accent6"/>
        </w:rPr>
      </w:pPr>
      <w:r w:rsidRPr="00E84370">
        <w:rPr>
          <w:rFonts w:cstheme="minorHAnsi"/>
          <w:i/>
        </w:rPr>
        <w:t xml:space="preserve">Demonstrates leadership and application of knowledge to operate within the agreed budget for the facility </w:t>
      </w:r>
    </w:p>
    <w:p w14:paraId="3E2F032B" w14:textId="5429FB4F" w:rsidR="00455012" w:rsidRPr="00E84370" w:rsidRDefault="00EE2F17" w:rsidP="00551479">
      <w:pPr>
        <w:pStyle w:val="BodyText2"/>
        <w:numPr>
          <w:ilvl w:val="0"/>
          <w:numId w:val="10"/>
        </w:numPr>
        <w:tabs>
          <w:tab w:val="clear" w:pos="1440"/>
        </w:tabs>
        <w:spacing w:before="120" w:after="120"/>
        <w:ind w:left="567" w:hanging="567"/>
        <w:rPr>
          <w:rFonts w:asciiTheme="minorHAnsi" w:hAnsiTheme="minorHAnsi" w:cstheme="minorHAnsi"/>
          <w:i/>
          <w:sz w:val="22"/>
          <w:szCs w:val="22"/>
        </w:rPr>
      </w:pPr>
      <w:r w:rsidRPr="00E84370">
        <w:rPr>
          <w:rFonts w:asciiTheme="minorHAnsi" w:hAnsiTheme="minorHAnsi" w:cstheme="minorHAnsi"/>
          <w:i/>
          <w:sz w:val="22"/>
          <w:szCs w:val="22"/>
        </w:rPr>
        <w:t xml:space="preserve">Demonstrates understanding, application of knowledge and implementation of the </w:t>
      </w:r>
      <w:r w:rsidR="0074532F">
        <w:rPr>
          <w:rFonts w:asciiTheme="minorHAnsi" w:hAnsiTheme="minorHAnsi" w:cstheme="minorHAnsi"/>
          <w:i/>
          <w:sz w:val="22"/>
          <w:szCs w:val="22"/>
        </w:rPr>
        <w:t>EBNC</w:t>
      </w:r>
      <w:r w:rsidRPr="00E84370">
        <w:rPr>
          <w:rFonts w:asciiTheme="minorHAnsi" w:hAnsiTheme="minorHAnsi" w:cstheme="minorHAnsi"/>
          <w:i/>
          <w:sz w:val="22"/>
          <w:szCs w:val="22"/>
        </w:rPr>
        <w:t>’s clinical governance framework.</w:t>
      </w:r>
    </w:p>
    <w:p w14:paraId="2C994E88" w14:textId="5D67B762" w:rsidR="00455012" w:rsidRPr="00E84370" w:rsidRDefault="00EE2F17" w:rsidP="00551479">
      <w:pPr>
        <w:pStyle w:val="ListParagraph"/>
        <w:numPr>
          <w:ilvl w:val="0"/>
          <w:numId w:val="10"/>
        </w:numPr>
        <w:spacing w:before="120" w:after="120"/>
        <w:ind w:left="567" w:hanging="567"/>
        <w:contextualSpacing w:val="0"/>
        <w:rPr>
          <w:rFonts w:cstheme="minorHAnsi"/>
          <w:i/>
        </w:rPr>
      </w:pPr>
      <w:r w:rsidRPr="00E84370">
        <w:rPr>
          <w:rFonts w:cstheme="minorHAnsi"/>
          <w:i/>
        </w:rPr>
        <w:t xml:space="preserve">Demonstrates commitment to personal and professional development and participate as an active member of </w:t>
      </w:r>
      <w:r w:rsidR="00E84370" w:rsidRPr="00E84370">
        <w:rPr>
          <w:rFonts w:cstheme="minorHAnsi"/>
          <w:i/>
        </w:rPr>
        <w:t>the Centre’s</w:t>
      </w:r>
      <w:r w:rsidRPr="00E84370">
        <w:rPr>
          <w:rFonts w:cstheme="minorHAnsi"/>
          <w:i/>
        </w:rPr>
        <w:t xml:space="preserve"> team.</w:t>
      </w:r>
    </w:p>
    <w:p w14:paraId="10667CF1" w14:textId="05C46129" w:rsidR="00455012" w:rsidRPr="0074532F" w:rsidRDefault="00EE2F17" w:rsidP="00551479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spacing w:before="120" w:after="120"/>
        <w:ind w:left="567" w:hanging="567"/>
        <w:contextualSpacing w:val="0"/>
        <w:rPr>
          <w:rFonts w:cstheme="minorHAnsi"/>
          <w:i/>
        </w:rPr>
      </w:pPr>
      <w:r w:rsidRPr="0074532F">
        <w:rPr>
          <w:rFonts w:cstheme="minorHAnsi"/>
          <w:i/>
        </w:rPr>
        <w:t xml:space="preserve">Demonstrates knowledge and application of skills to ensure </w:t>
      </w:r>
      <w:r w:rsidR="0074532F">
        <w:rPr>
          <w:rFonts w:cstheme="minorHAnsi"/>
          <w:i/>
        </w:rPr>
        <w:t>EBNC</w:t>
      </w:r>
      <w:r w:rsidRPr="0074532F">
        <w:rPr>
          <w:rFonts w:cstheme="minorHAnsi"/>
          <w:i/>
        </w:rPr>
        <w:t>’s information management goals are met.</w:t>
      </w:r>
    </w:p>
    <w:p w14:paraId="46D3F29B" w14:textId="72DC756E" w:rsidR="00455012" w:rsidRPr="00E84370" w:rsidRDefault="00EE2F17" w:rsidP="000653D9">
      <w:pPr>
        <w:pStyle w:val="ListParagraph"/>
        <w:numPr>
          <w:ilvl w:val="0"/>
          <w:numId w:val="10"/>
        </w:numPr>
        <w:spacing w:before="120" w:after="120"/>
        <w:ind w:left="567" w:hanging="567"/>
        <w:contextualSpacing w:val="0"/>
        <w:rPr>
          <w:rFonts w:cstheme="minorHAnsi"/>
          <w:i/>
        </w:rPr>
      </w:pPr>
      <w:r w:rsidRPr="00E84370">
        <w:rPr>
          <w:rFonts w:cstheme="minorHAnsi"/>
          <w:i/>
        </w:rPr>
        <w:t>Demonstrates knowledge and understanding of legislation and maintenance of a safe environment for employees, co</w:t>
      </w:r>
      <w:r w:rsidR="00E84370" w:rsidRPr="00E84370">
        <w:rPr>
          <w:rFonts w:cstheme="minorHAnsi"/>
          <w:i/>
        </w:rPr>
        <w:t>mmunity members</w:t>
      </w:r>
      <w:r w:rsidRPr="00E84370">
        <w:rPr>
          <w:rFonts w:cstheme="minorHAnsi"/>
          <w:i/>
        </w:rPr>
        <w:t xml:space="preserve"> and visitors</w:t>
      </w:r>
    </w:p>
    <w:p w14:paraId="4C0F01F8" w14:textId="77777777" w:rsidR="000653D9" w:rsidRPr="00E84370" w:rsidRDefault="000653D9" w:rsidP="000653D9">
      <w:pPr>
        <w:pStyle w:val="ListParagraph"/>
        <w:spacing w:before="120" w:after="120"/>
        <w:ind w:left="567"/>
        <w:contextualSpacing w:val="0"/>
        <w:rPr>
          <w:rFonts w:cstheme="minorHAnsi"/>
          <w:i/>
        </w:rPr>
      </w:pPr>
    </w:p>
    <w:p w14:paraId="76CB62E1" w14:textId="77777777" w:rsidR="00D761C1" w:rsidRPr="005A0C36" w:rsidRDefault="00EE2F17" w:rsidP="00D761C1">
      <w:pPr>
        <w:rPr>
          <w:rStyle w:val="BookTitle"/>
          <w:i w:val="0"/>
          <w:sz w:val="24"/>
          <w:szCs w:val="24"/>
          <w:u w:val="single"/>
        </w:rPr>
      </w:pPr>
      <w:r w:rsidRPr="005A0C36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739D3F21" w14:textId="77777777" w:rsidR="00CE4068" w:rsidRPr="005A0C36" w:rsidRDefault="00CE4068" w:rsidP="00CE4068">
      <w:pPr>
        <w:rPr>
          <w:rFonts w:ascii="Calibri" w:hAnsi="Calibri"/>
        </w:rPr>
      </w:pPr>
    </w:p>
    <w:p w14:paraId="728BDCAE" w14:textId="77777777" w:rsidR="00CE4068" w:rsidRDefault="00EE2F17" w:rsidP="00B677AD">
      <w:pPr>
        <w:spacing w:after="120"/>
        <w:rPr>
          <w:rFonts w:ascii="Calibri" w:hAnsi="Calibri"/>
          <w:b/>
        </w:rPr>
      </w:pPr>
      <w:r w:rsidRPr="005A0C36">
        <w:rPr>
          <w:rFonts w:ascii="Calibri" w:hAnsi="Calibri"/>
          <w:b/>
        </w:rPr>
        <w:t xml:space="preserve">Essential Criteria: </w:t>
      </w:r>
    </w:p>
    <w:p w14:paraId="7BF23EE4" w14:textId="67423807" w:rsidR="005A0C36" w:rsidRDefault="005A0C36" w:rsidP="005A0C36">
      <w:pPr>
        <w:pStyle w:val="ListParagraph"/>
        <w:numPr>
          <w:ilvl w:val="0"/>
          <w:numId w:val="22"/>
        </w:numPr>
        <w:spacing w:after="120"/>
        <w:rPr>
          <w:rFonts w:ascii="Calibri" w:hAnsi="Calibri"/>
          <w:bCs/>
        </w:rPr>
      </w:pPr>
      <w:r w:rsidRPr="005A0C36">
        <w:rPr>
          <w:rFonts w:ascii="Calibri" w:hAnsi="Calibri"/>
          <w:bCs/>
        </w:rPr>
        <w:t>Registered Nurse with current AHPRA registration</w:t>
      </w:r>
    </w:p>
    <w:p w14:paraId="77B0731A" w14:textId="0B9CC8C0" w:rsidR="005A0C36" w:rsidRDefault="005A0C36" w:rsidP="005A0C36">
      <w:pPr>
        <w:pStyle w:val="ListParagraph"/>
        <w:numPr>
          <w:ilvl w:val="0"/>
          <w:numId w:val="22"/>
        </w:numPr>
        <w:spacing w:after="12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Demonstrated leadership capacity and </w:t>
      </w:r>
      <w:r w:rsidR="00670DFA">
        <w:rPr>
          <w:rFonts w:ascii="Calibri" w:hAnsi="Calibri"/>
          <w:bCs/>
        </w:rPr>
        <w:t xml:space="preserve">recent </w:t>
      </w:r>
      <w:r>
        <w:rPr>
          <w:rFonts w:ascii="Calibri" w:hAnsi="Calibri"/>
          <w:bCs/>
        </w:rPr>
        <w:t>management experience</w:t>
      </w:r>
      <w:r w:rsidR="00670DFA">
        <w:rPr>
          <w:rFonts w:ascii="Calibri" w:hAnsi="Calibri"/>
          <w:bCs/>
        </w:rPr>
        <w:t xml:space="preserve"> in the health industry</w:t>
      </w:r>
    </w:p>
    <w:p w14:paraId="0BBD8CBF" w14:textId="12CC4245" w:rsidR="003B5D35" w:rsidRDefault="0074532F" w:rsidP="005A0C36">
      <w:pPr>
        <w:pStyle w:val="ListParagraph"/>
        <w:numPr>
          <w:ilvl w:val="0"/>
          <w:numId w:val="22"/>
        </w:numPr>
        <w:spacing w:after="120"/>
        <w:rPr>
          <w:rFonts w:ascii="Calibri" w:hAnsi="Calibri"/>
          <w:bCs/>
        </w:rPr>
      </w:pPr>
      <w:r>
        <w:rPr>
          <w:rFonts w:ascii="Calibri" w:hAnsi="Calibri"/>
          <w:bCs/>
        </w:rPr>
        <w:t>E</w:t>
      </w:r>
      <w:r w:rsidR="003B5D35">
        <w:rPr>
          <w:rFonts w:ascii="Calibri" w:hAnsi="Calibri"/>
          <w:bCs/>
        </w:rPr>
        <w:t>xperience in and examples of leading high functioning teams</w:t>
      </w:r>
    </w:p>
    <w:p w14:paraId="7CECC58E" w14:textId="60908559" w:rsidR="003B5D35" w:rsidRDefault="003B5D35" w:rsidP="005A0C36">
      <w:pPr>
        <w:pStyle w:val="ListParagraph"/>
        <w:numPr>
          <w:ilvl w:val="0"/>
          <w:numId w:val="22"/>
        </w:numPr>
        <w:spacing w:after="120"/>
        <w:rPr>
          <w:rFonts w:ascii="Calibri" w:hAnsi="Calibri"/>
          <w:bCs/>
        </w:rPr>
      </w:pPr>
      <w:proofErr w:type="spellStart"/>
      <w:r>
        <w:rPr>
          <w:rFonts w:ascii="Calibri" w:hAnsi="Calibri"/>
          <w:bCs/>
        </w:rPr>
        <w:t>Well developed</w:t>
      </w:r>
      <w:proofErr w:type="spellEnd"/>
      <w:r>
        <w:rPr>
          <w:rFonts w:ascii="Calibri" w:hAnsi="Calibri"/>
          <w:bCs/>
        </w:rPr>
        <w:t xml:space="preserve"> human resources management skills</w:t>
      </w:r>
    </w:p>
    <w:p w14:paraId="34D81706" w14:textId="602CF229" w:rsidR="00670DFA" w:rsidRDefault="00670DFA" w:rsidP="005A0C36">
      <w:pPr>
        <w:pStyle w:val="ListParagraph"/>
        <w:numPr>
          <w:ilvl w:val="0"/>
          <w:numId w:val="22"/>
        </w:numPr>
        <w:spacing w:after="120"/>
        <w:rPr>
          <w:rFonts w:ascii="Calibri" w:hAnsi="Calibri"/>
          <w:bCs/>
        </w:rPr>
      </w:pPr>
      <w:r>
        <w:rPr>
          <w:rFonts w:ascii="Calibri" w:hAnsi="Calibri"/>
          <w:bCs/>
        </w:rPr>
        <w:t>A strong understanding of rural and remote health</w:t>
      </w:r>
      <w:r w:rsidR="003B5D35">
        <w:rPr>
          <w:rFonts w:ascii="Calibri" w:hAnsi="Calibri"/>
          <w:bCs/>
        </w:rPr>
        <w:t xml:space="preserve"> including the Bush Nursing </w:t>
      </w:r>
      <w:r w:rsidR="0074532F">
        <w:rPr>
          <w:rFonts w:ascii="Calibri" w:hAnsi="Calibri"/>
          <w:bCs/>
        </w:rPr>
        <w:t>s</w:t>
      </w:r>
      <w:r w:rsidR="003B5D35">
        <w:rPr>
          <w:rFonts w:ascii="Calibri" w:hAnsi="Calibri"/>
          <w:bCs/>
        </w:rPr>
        <w:t>ector</w:t>
      </w:r>
      <w:r w:rsidR="0074532F">
        <w:rPr>
          <w:rFonts w:ascii="Calibri" w:hAnsi="Calibri"/>
          <w:bCs/>
        </w:rPr>
        <w:t xml:space="preserve"> and current challenges</w:t>
      </w:r>
    </w:p>
    <w:p w14:paraId="6EA986EB" w14:textId="36165D8A" w:rsidR="00664F16" w:rsidRDefault="00664F16" w:rsidP="005A0C36">
      <w:pPr>
        <w:pStyle w:val="ListParagraph"/>
        <w:numPr>
          <w:ilvl w:val="0"/>
          <w:numId w:val="22"/>
        </w:numPr>
        <w:spacing w:after="120"/>
        <w:rPr>
          <w:rFonts w:ascii="Calibri" w:hAnsi="Calibri"/>
          <w:bCs/>
        </w:rPr>
      </w:pPr>
      <w:r>
        <w:rPr>
          <w:rFonts w:ascii="Calibri" w:hAnsi="Calibri"/>
          <w:bCs/>
        </w:rPr>
        <w:t>Highly developed analytical, interpersonal and communication skills</w:t>
      </w:r>
    </w:p>
    <w:p w14:paraId="4FA6D930" w14:textId="1FFBA7F8" w:rsidR="003B5D35" w:rsidRPr="0074532F" w:rsidRDefault="003B5D35" w:rsidP="005A0C36">
      <w:pPr>
        <w:pStyle w:val="ListParagraph"/>
        <w:numPr>
          <w:ilvl w:val="0"/>
          <w:numId w:val="22"/>
        </w:numPr>
        <w:spacing w:after="120"/>
        <w:rPr>
          <w:rFonts w:ascii="Calibri" w:hAnsi="Calibri"/>
          <w:bCs/>
          <w:color w:val="EE0000"/>
        </w:rPr>
      </w:pPr>
      <w:r>
        <w:rPr>
          <w:rFonts w:ascii="Calibri" w:hAnsi="Calibri"/>
          <w:bCs/>
        </w:rPr>
        <w:t xml:space="preserve">Experience and </w:t>
      </w:r>
      <w:r w:rsidR="0074532F">
        <w:rPr>
          <w:rFonts w:ascii="Calibri" w:hAnsi="Calibri"/>
          <w:bCs/>
        </w:rPr>
        <w:t>examples of</w:t>
      </w:r>
      <w:r>
        <w:rPr>
          <w:rFonts w:ascii="Calibri" w:hAnsi="Calibri"/>
          <w:bCs/>
        </w:rPr>
        <w:t xml:space="preserve"> successful partnership work involving collaboration with service providers, care givers, community members and other stakeholders</w:t>
      </w:r>
    </w:p>
    <w:p w14:paraId="666472E0" w14:textId="0FC18BEF" w:rsidR="0074532F" w:rsidRPr="0074532F" w:rsidRDefault="0074532F" w:rsidP="005A0C36">
      <w:pPr>
        <w:pStyle w:val="ListParagraph"/>
        <w:numPr>
          <w:ilvl w:val="0"/>
          <w:numId w:val="22"/>
        </w:numPr>
        <w:spacing w:after="120"/>
        <w:rPr>
          <w:rFonts w:ascii="Calibri" w:hAnsi="Calibri"/>
          <w:bCs/>
          <w:color w:val="EE0000"/>
        </w:rPr>
      </w:pPr>
      <w:r>
        <w:rPr>
          <w:rFonts w:ascii="Calibri" w:hAnsi="Calibri"/>
          <w:bCs/>
        </w:rPr>
        <w:t>Experience in organisational planning, development and change management</w:t>
      </w:r>
    </w:p>
    <w:p w14:paraId="2CDF259B" w14:textId="677E0879" w:rsidR="0074532F" w:rsidRPr="003B5D35" w:rsidRDefault="0074532F" w:rsidP="005A0C36">
      <w:pPr>
        <w:pStyle w:val="ListParagraph"/>
        <w:numPr>
          <w:ilvl w:val="0"/>
          <w:numId w:val="22"/>
        </w:numPr>
        <w:spacing w:after="120"/>
        <w:rPr>
          <w:rFonts w:ascii="Calibri" w:hAnsi="Calibri"/>
          <w:bCs/>
          <w:color w:val="EE0000"/>
        </w:rPr>
      </w:pPr>
      <w:r>
        <w:rPr>
          <w:rFonts w:ascii="Calibri" w:hAnsi="Calibri"/>
          <w:bCs/>
        </w:rPr>
        <w:t>An understanding of relevant accreditation standards and clinical governance frameworks</w:t>
      </w:r>
    </w:p>
    <w:p w14:paraId="79C7D95E" w14:textId="77777777" w:rsidR="000653D9" w:rsidRPr="00551479" w:rsidRDefault="000653D9" w:rsidP="000653D9">
      <w:pPr>
        <w:pStyle w:val="ListParagraph"/>
        <w:spacing w:before="120" w:after="120"/>
        <w:ind w:left="567"/>
        <w:contextualSpacing w:val="0"/>
        <w:rPr>
          <w:rFonts w:ascii="Calibri" w:hAnsi="Calibri"/>
          <w:color w:val="FF0000"/>
        </w:rPr>
      </w:pPr>
    </w:p>
    <w:p w14:paraId="02EAE1B0" w14:textId="77777777" w:rsidR="00D074F0" w:rsidRPr="000653D9" w:rsidRDefault="00EE2F17" w:rsidP="000653D9">
      <w:pPr>
        <w:spacing w:before="120" w:after="300"/>
        <w:rPr>
          <w:rFonts w:ascii="Calibri" w:hAnsi="Calibri"/>
        </w:rPr>
      </w:pPr>
      <w:r w:rsidRPr="000653D9">
        <w:rPr>
          <w:rFonts w:ascii="Calibri" w:hAnsi="Calibri"/>
          <w:b/>
        </w:rPr>
        <w:t xml:space="preserve">Desirable Criteria </w:t>
      </w:r>
    </w:p>
    <w:p w14:paraId="53283177" w14:textId="77777777" w:rsidR="00670DFA" w:rsidRPr="00C02B5D" w:rsidRDefault="00670DFA" w:rsidP="00A53298">
      <w:pPr>
        <w:pStyle w:val="ListParagraph"/>
        <w:numPr>
          <w:ilvl w:val="0"/>
          <w:numId w:val="23"/>
        </w:numPr>
        <w:spacing w:after="300"/>
        <w:rPr>
          <w:rFonts w:ascii="Calibri" w:hAnsi="Calibri"/>
        </w:rPr>
      </w:pPr>
      <w:r w:rsidRPr="00C02B5D">
        <w:rPr>
          <w:rFonts w:ascii="Calibri" w:hAnsi="Calibri"/>
        </w:rPr>
        <w:t>Victorian Remote Area Nurse Competency</w:t>
      </w:r>
    </w:p>
    <w:p w14:paraId="07E0DE34" w14:textId="3B8E0A26" w:rsidR="00240DB8" w:rsidRDefault="00A53298" w:rsidP="00A53298">
      <w:pPr>
        <w:pStyle w:val="ListParagraph"/>
        <w:numPr>
          <w:ilvl w:val="0"/>
          <w:numId w:val="23"/>
        </w:numPr>
        <w:spacing w:after="300"/>
        <w:rPr>
          <w:rFonts w:ascii="Calibri" w:hAnsi="Calibri"/>
        </w:rPr>
      </w:pPr>
      <w:r w:rsidRPr="00C02B5D">
        <w:rPr>
          <w:rFonts w:ascii="Calibri" w:hAnsi="Calibri"/>
        </w:rPr>
        <w:t xml:space="preserve">Post Graduate Qualification in Management, Leadership or Public Health or working towards same. </w:t>
      </w:r>
    </w:p>
    <w:p w14:paraId="686AA14A" w14:textId="610BFCD7" w:rsidR="00A47010" w:rsidRPr="00504700" w:rsidRDefault="00A47010" w:rsidP="00A53298">
      <w:pPr>
        <w:pStyle w:val="ListParagraph"/>
        <w:numPr>
          <w:ilvl w:val="0"/>
          <w:numId w:val="23"/>
        </w:numPr>
        <w:spacing w:after="300"/>
        <w:rPr>
          <w:rFonts w:ascii="Calibri" w:hAnsi="Calibri"/>
        </w:rPr>
      </w:pPr>
      <w:r w:rsidRPr="00504700">
        <w:rPr>
          <w:rFonts w:ascii="Calibri" w:hAnsi="Calibri"/>
        </w:rPr>
        <w:t>Current endorsement by AHPRA as a Nurse Practitioner or working towards same</w:t>
      </w:r>
    </w:p>
    <w:p w14:paraId="58B92C63" w14:textId="77777777" w:rsidR="000653D9" w:rsidRDefault="000653D9" w:rsidP="000653D9">
      <w:pPr>
        <w:rPr>
          <w:rFonts w:ascii="Calibri" w:hAnsi="Calibri"/>
          <w:color w:val="FF0000"/>
        </w:rPr>
      </w:pPr>
    </w:p>
    <w:p w14:paraId="6E3E40E7" w14:textId="4D742527" w:rsidR="00670DFA" w:rsidRDefault="00670DFA" w:rsidP="000653D9">
      <w:pPr>
        <w:spacing w:after="60"/>
        <w:rPr>
          <w:rFonts w:ascii="Calibri" w:hAnsi="Calibri"/>
          <w:b/>
          <w:bCs/>
        </w:rPr>
      </w:pPr>
      <w:r w:rsidRPr="00670DFA">
        <w:rPr>
          <w:rFonts w:ascii="Calibri" w:hAnsi="Calibri"/>
          <w:b/>
          <w:bCs/>
        </w:rPr>
        <w:t>Conditions of employment</w:t>
      </w:r>
    </w:p>
    <w:p w14:paraId="3B8B3424" w14:textId="5716CDA7" w:rsidR="00670DFA" w:rsidRPr="0047125A" w:rsidRDefault="00670DFA" w:rsidP="00670DFA">
      <w:pPr>
        <w:pStyle w:val="ListParagraph"/>
        <w:numPr>
          <w:ilvl w:val="0"/>
          <w:numId w:val="34"/>
        </w:numPr>
        <w:spacing w:after="60"/>
        <w:rPr>
          <w:rFonts w:ascii="Calibri" w:hAnsi="Calibri"/>
        </w:rPr>
      </w:pPr>
      <w:r w:rsidRPr="00670DFA">
        <w:rPr>
          <w:rFonts w:ascii="Calibri" w:hAnsi="Calibri"/>
        </w:rPr>
        <w:t>This is a fixed term position</w:t>
      </w:r>
      <w:r>
        <w:rPr>
          <w:rFonts w:ascii="Calibri" w:hAnsi="Calibri"/>
        </w:rPr>
        <w:t xml:space="preserve"> for </w:t>
      </w:r>
      <w:r w:rsidR="0007229E" w:rsidRPr="0007229E">
        <w:rPr>
          <w:rFonts w:ascii="Calibri" w:hAnsi="Calibri"/>
        </w:rPr>
        <w:t>3</w:t>
      </w:r>
      <w:r w:rsidR="00C02B5D" w:rsidRPr="0007229E">
        <w:rPr>
          <w:rFonts w:ascii="Calibri" w:hAnsi="Calibri"/>
        </w:rPr>
        <w:t xml:space="preserve"> years</w:t>
      </w:r>
      <w:r w:rsidR="00B229CB" w:rsidRPr="0007229E">
        <w:rPr>
          <w:rFonts w:ascii="Calibri" w:hAnsi="Calibri"/>
        </w:rPr>
        <w:t xml:space="preserve"> </w:t>
      </w:r>
      <w:r w:rsidR="00B229CB" w:rsidRPr="0047125A">
        <w:rPr>
          <w:rFonts w:ascii="Calibri" w:hAnsi="Calibri"/>
        </w:rPr>
        <w:t>dependent on EBNC maintaining allocated funding.</w:t>
      </w:r>
    </w:p>
    <w:p w14:paraId="54C66904" w14:textId="5D702FE8" w:rsidR="00B229CB" w:rsidRPr="0047125A" w:rsidRDefault="00B229CB" w:rsidP="00670DFA">
      <w:pPr>
        <w:pStyle w:val="ListParagraph"/>
        <w:numPr>
          <w:ilvl w:val="0"/>
          <w:numId w:val="34"/>
        </w:numPr>
        <w:spacing w:after="60"/>
        <w:rPr>
          <w:rFonts w:ascii="Calibri" w:hAnsi="Calibri"/>
        </w:rPr>
      </w:pPr>
      <w:r w:rsidRPr="0047125A">
        <w:rPr>
          <w:rFonts w:ascii="Calibri" w:hAnsi="Calibri"/>
        </w:rPr>
        <w:t>Performance for this position will be formally reviewed within 6 months of commencement and then annually</w:t>
      </w:r>
      <w:r w:rsidR="0047125A" w:rsidRPr="0047125A">
        <w:rPr>
          <w:rFonts w:ascii="Calibri" w:hAnsi="Calibri"/>
        </w:rPr>
        <w:t>.</w:t>
      </w:r>
    </w:p>
    <w:p w14:paraId="2B1F5114" w14:textId="7944BF6A" w:rsidR="00B229CB" w:rsidRDefault="00B229CB" w:rsidP="00670DFA">
      <w:pPr>
        <w:pStyle w:val="ListParagraph"/>
        <w:numPr>
          <w:ilvl w:val="0"/>
          <w:numId w:val="34"/>
        </w:numPr>
        <w:spacing w:after="60"/>
        <w:rPr>
          <w:rFonts w:ascii="Calibri" w:hAnsi="Calibri"/>
        </w:rPr>
      </w:pPr>
      <w:r w:rsidRPr="0047125A">
        <w:rPr>
          <w:rFonts w:ascii="Calibri" w:hAnsi="Calibri"/>
        </w:rPr>
        <w:t>The employee agrees to abide by all health and safety</w:t>
      </w:r>
      <w:r w:rsidR="0047125A" w:rsidRPr="0047125A">
        <w:rPr>
          <w:rFonts w:ascii="Calibri" w:hAnsi="Calibri"/>
        </w:rPr>
        <w:t xml:space="preserve"> rules and requirements of the employer and all Centre policies and procedures.</w:t>
      </w:r>
    </w:p>
    <w:p w14:paraId="520CC0AB" w14:textId="7E165C67" w:rsidR="00664F16" w:rsidRDefault="00664F16" w:rsidP="00670DFA">
      <w:pPr>
        <w:pStyle w:val="ListParagraph"/>
        <w:numPr>
          <w:ilvl w:val="0"/>
          <w:numId w:val="34"/>
        </w:numPr>
        <w:spacing w:after="60"/>
        <w:rPr>
          <w:rFonts w:ascii="Calibri" w:hAnsi="Calibri"/>
        </w:rPr>
      </w:pPr>
      <w:r>
        <w:rPr>
          <w:rFonts w:ascii="Calibri" w:hAnsi="Calibri"/>
        </w:rPr>
        <w:t>A current driver’s licence.</w:t>
      </w:r>
    </w:p>
    <w:p w14:paraId="06E2C3D0" w14:textId="77777777" w:rsidR="0047125A" w:rsidRDefault="0047125A" w:rsidP="00670DFA">
      <w:pPr>
        <w:pStyle w:val="ListParagraph"/>
        <w:numPr>
          <w:ilvl w:val="0"/>
          <w:numId w:val="34"/>
        </w:numPr>
        <w:spacing w:after="60"/>
        <w:rPr>
          <w:rFonts w:ascii="Calibri" w:hAnsi="Calibri"/>
        </w:rPr>
      </w:pPr>
      <w:r>
        <w:rPr>
          <w:rFonts w:ascii="Calibri" w:hAnsi="Calibri"/>
        </w:rPr>
        <w:t>This position is subject to satisfactory completion of</w:t>
      </w:r>
    </w:p>
    <w:p w14:paraId="3C323730" w14:textId="77777777" w:rsidR="0047125A" w:rsidRDefault="0047125A" w:rsidP="0047125A">
      <w:pPr>
        <w:pStyle w:val="ListParagraph"/>
        <w:numPr>
          <w:ilvl w:val="1"/>
          <w:numId w:val="20"/>
        </w:numPr>
        <w:spacing w:after="60"/>
        <w:rPr>
          <w:rFonts w:ascii="Calibri" w:hAnsi="Calibri"/>
        </w:rPr>
      </w:pPr>
      <w:r>
        <w:rPr>
          <w:rFonts w:ascii="Calibri" w:hAnsi="Calibri"/>
        </w:rPr>
        <w:t>the Centre’s induction process and annual mandatory education requirements</w:t>
      </w:r>
    </w:p>
    <w:p w14:paraId="1CEABDAE" w14:textId="77777777" w:rsidR="0047125A" w:rsidRDefault="00EE2F17" w:rsidP="0047125A">
      <w:pPr>
        <w:pStyle w:val="ListParagraph"/>
        <w:numPr>
          <w:ilvl w:val="1"/>
          <w:numId w:val="20"/>
        </w:numPr>
        <w:spacing w:after="60"/>
        <w:rPr>
          <w:rFonts w:ascii="Calibri" w:hAnsi="Calibri"/>
        </w:rPr>
      </w:pPr>
      <w:r w:rsidRPr="0047125A">
        <w:rPr>
          <w:rFonts w:ascii="Calibri" w:hAnsi="Calibri"/>
        </w:rPr>
        <w:t xml:space="preserve">National Police Check (renewed every 3 years) </w:t>
      </w:r>
    </w:p>
    <w:p w14:paraId="54B50FC1" w14:textId="77777777" w:rsidR="0047125A" w:rsidRDefault="00EE2F17" w:rsidP="0047125A">
      <w:pPr>
        <w:pStyle w:val="ListParagraph"/>
        <w:numPr>
          <w:ilvl w:val="1"/>
          <w:numId w:val="20"/>
        </w:numPr>
        <w:spacing w:after="60"/>
        <w:rPr>
          <w:rFonts w:ascii="Calibri" w:hAnsi="Calibri"/>
        </w:rPr>
      </w:pPr>
      <w:r w:rsidRPr="0047125A">
        <w:rPr>
          <w:rFonts w:ascii="Calibri" w:hAnsi="Calibri"/>
        </w:rPr>
        <w:t>Working with Children Check (renewed every 5 years)</w:t>
      </w:r>
    </w:p>
    <w:p w14:paraId="57D71270" w14:textId="3A406D7C" w:rsidR="000653D9" w:rsidRPr="00504700" w:rsidRDefault="00EE2F17" w:rsidP="0047125A">
      <w:pPr>
        <w:pStyle w:val="ListParagraph"/>
        <w:numPr>
          <w:ilvl w:val="1"/>
          <w:numId w:val="20"/>
        </w:numPr>
        <w:spacing w:after="60"/>
        <w:rPr>
          <w:rFonts w:ascii="Calibri" w:hAnsi="Calibri"/>
        </w:rPr>
      </w:pPr>
      <w:r w:rsidRPr="00504700">
        <w:rPr>
          <w:rFonts w:ascii="Calibri" w:hAnsi="Calibri"/>
        </w:rPr>
        <w:t>Immunisation requirements (annually)</w:t>
      </w:r>
    </w:p>
    <w:p w14:paraId="09354CDA" w14:textId="77777777" w:rsidR="00670DFA" w:rsidRPr="005A0C36" w:rsidRDefault="00670DFA" w:rsidP="00670DFA">
      <w:pPr>
        <w:pStyle w:val="ListParagraph"/>
        <w:spacing w:before="120" w:after="120"/>
        <w:ind w:left="567"/>
        <w:contextualSpacing w:val="0"/>
        <w:rPr>
          <w:rFonts w:ascii="Calibri" w:hAnsi="Calibri"/>
        </w:rPr>
      </w:pPr>
    </w:p>
    <w:p w14:paraId="70EB2C4D" w14:textId="77777777" w:rsidR="000653D9" w:rsidRPr="00551479" w:rsidRDefault="000653D9" w:rsidP="000653D9">
      <w:pPr>
        <w:spacing w:after="300"/>
        <w:rPr>
          <w:rFonts w:ascii="Calibri" w:hAnsi="Calibri"/>
          <w:color w:val="FF0000"/>
        </w:rPr>
      </w:pPr>
    </w:p>
    <w:p w14:paraId="090F691B" w14:textId="77777777" w:rsidR="00240DB8" w:rsidRDefault="00EE2F17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p w14:paraId="4B275688" w14:textId="0BEFB779" w:rsidR="0047125A" w:rsidRPr="00CD206B" w:rsidRDefault="0047125A" w:rsidP="007462F9">
      <w:pPr>
        <w:spacing w:after="120"/>
        <w:rPr>
          <w:rFonts w:ascii="Calibri" w:hAnsi="Calibri"/>
          <w:bCs/>
        </w:rPr>
      </w:pPr>
      <w:r w:rsidRPr="00CD206B">
        <w:rPr>
          <w:rFonts w:ascii="Calibri" w:hAnsi="Calibri"/>
          <w:bCs/>
        </w:rPr>
        <w:t xml:space="preserve">I have read and agree to accept this position </w:t>
      </w:r>
      <w:r w:rsidR="00CD206B" w:rsidRPr="00CD206B">
        <w:rPr>
          <w:rFonts w:ascii="Calibri" w:hAnsi="Calibri"/>
          <w:bCs/>
        </w:rPr>
        <w:t xml:space="preserve">description as an accurate record of my responsibilities of employment </w:t>
      </w:r>
      <w:r w:rsidR="005A7BB8">
        <w:rPr>
          <w:rFonts w:ascii="Calibri" w:hAnsi="Calibri"/>
          <w:bCs/>
        </w:rPr>
        <w:t>as Centre Manager of</w:t>
      </w:r>
      <w:r w:rsidR="00CD206B" w:rsidRPr="00CD206B">
        <w:rPr>
          <w:rFonts w:ascii="Calibri" w:hAnsi="Calibri"/>
          <w:bCs/>
        </w:rPr>
        <w:t xml:space="preserve"> Elmhurst Bush Nursing Centre</w:t>
      </w:r>
      <w:r w:rsidR="00CD206B">
        <w:rPr>
          <w:rFonts w:ascii="Calibri" w:hAnsi="Calibri"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27"/>
      </w:tblGrid>
      <w:tr w:rsidR="0047125A" w14:paraId="42F18180" w14:textId="59A77533" w:rsidTr="0047125A">
        <w:trPr>
          <w:trHeight w:val="567"/>
        </w:trPr>
        <w:tc>
          <w:tcPr>
            <w:tcW w:w="1980" w:type="dxa"/>
            <w:vAlign w:val="center"/>
          </w:tcPr>
          <w:p w14:paraId="2F3FF046" w14:textId="77777777" w:rsidR="0047125A" w:rsidRPr="00240DB8" w:rsidRDefault="0047125A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  <w:tc>
          <w:tcPr>
            <w:tcW w:w="7627" w:type="dxa"/>
            <w:vAlign w:val="center"/>
          </w:tcPr>
          <w:p w14:paraId="08480358" w14:textId="77777777" w:rsidR="0047125A" w:rsidRPr="00240DB8" w:rsidRDefault="0047125A" w:rsidP="0047125A">
            <w:pPr>
              <w:rPr>
                <w:rFonts w:ascii="Calibri" w:hAnsi="Calibri"/>
              </w:rPr>
            </w:pPr>
          </w:p>
        </w:tc>
      </w:tr>
      <w:tr w:rsidR="000F0488" w14:paraId="127DA856" w14:textId="77777777" w:rsidTr="0047125A">
        <w:trPr>
          <w:trHeight w:val="567"/>
        </w:trPr>
        <w:tc>
          <w:tcPr>
            <w:tcW w:w="1980" w:type="dxa"/>
            <w:vAlign w:val="center"/>
          </w:tcPr>
          <w:p w14:paraId="4601DDB2" w14:textId="77777777" w:rsidR="00240DB8" w:rsidRPr="00240DB8" w:rsidRDefault="00EE2F17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7627" w:type="dxa"/>
            <w:vAlign w:val="center"/>
          </w:tcPr>
          <w:p w14:paraId="50A2D978" w14:textId="1417CC0E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47125A" w14:paraId="5C671EDD" w14:textId="77777777" w:rsidTr="0047125A">
        <w:trPr>
          <w:trHeight w:val="567"/>
        </w:trPr>
        <w:tc>
          <w:tcPr>
            <w:tcW w:w="1980" w:type="dxa"/>
            <w:vAlign w:val="center"/>
          </w:tcPr>
          <w:p w14:paraId="7F7FCEAB" w14:textId="03F64257" w:rsidR="0047125A" w:rsidRPr="00240DB8" w:rsidRDefault="0047125A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  <w:tc>
          <w:tcPr>
            <w:tcW w:w="7627" w:type="dxa"/>
            <w:vAlign w:val="center"/>
          </w:tcPr>
          <w:p w14:paraId="652876EC" w14:textId="77777777" w:rsidR="0047125A" w:rsidRPr="00240DB8" w:rsidRDefault="0047125A" w:rsidP="00140799">
            <w:pPr>
              <w:rPr>
                <w:rFonts w:ascii="Calibri" w:hAnsi="Calibri"/>
              </w:rPr>
            </w:pPr>
          </w:p>
        </w:tc>
      </w:tr>
      <w:tr w:rsidR="000F0488" w14:paraId="30EC822B" w14:textId="77777777" w:rsidTr="0047125A">
        <w:trPr>
          <w:trHeight w:val="284"/>
        </w:trPr>
        <w:tc>
          <w:tcPr>
            <w:tcW w:w="1980" w:type="dxa"/>
            <w:shd w:val="clear" w:color="auto" w:fill="E7E6E6" w:themeFill="background2"/>
            <w:vAlign w:val="center"/>
          </w:tcPr>
          <w:p w14:paraId="79AFB99D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7627" w:type="dxa"/>
            <w:shd w:val="clear" w:color="auto" w:fill="E7E6E6" w:themeFill="background2"/>
            <w:vAlign w:val="center"/>
          </w:tcPr>
          <w:p w14:paraId="6570BC16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0F0488" w14:paraId="2145290A" w14:textId="77777777" w:rsidTr="0047125A">
        <w:trPr>
          <w:trHeight w:val="567"/>
        </w:trPr>
        <w:tc>
          <w:tcPr>
            <w:tcW w:w="1980" w:type="dxa"/>
            <w:vAlign w:val="center"/>
          </w:tcPr>
          <w:p w14:paraId="7C4A6DDB" w14:textId="5EE1163D" w:rsidR="00240DB8" w:rsidRPr="00240DB8" w:rsidRDefault="0047125A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Board Chair</w:t>
            </w:r>
          </w:p>
        </w:tc>
        <w:tc>
          <w:tcPr>
            <w:tcW w:w="7627" w:type="dxa"/>
            <w:vAlign w:val="center"/>
          </w:tcPr>
          <w:p w14:paraId="4E655A47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0F0488" w14:paraId="420827FF" w14:textId="77777777" w:rsidTr="0047125A">
        <w:trPr>
          <w:trHeight w:val="567"/>
        </w:trPr>
        <w:tc>
          <w:tcPr>
            <w:tcW w:w="1980" w:type="dxa"/>
            <w:vAlign w:val="center"/>
          </w:tcPr>
          <w:p w14:paraId="754436E7" w14:textId="243C1E43" w:rsidR="00240DB8" w:rsidRPr="00240DB8" w:rsidRDefault="0047125A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Board Chair</w:t>
            </w:r>
            <w:r w:rsidR="00EE2F17" w:rsidRPr="00240DB8">
              <w:rPr>
                <w:rFonts w:ascii="Calibri" w:hAnsi="Calibri"/>
              </w:rPr>
              <w:t xml:space="preserve"> Signature </w:t>
            </w:r>
          </w:p>
        </w:tc>
        <w:tc>
          <w:tcPr>
            <w:tcW w:w="7627" w:type="dxa"/>
            <w:vAlign w:val="center"/>
          </w:tcPr>
          <w:p w14:paraId="54FB26B1" w14:textId="5233003B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47125A" w14:paraId="01012522" w14:textId="77777777" w:rsidTr="0047125A">
        <w:trPr>
          <w:trHeight w:val="567"/>
        </w:trPr>
        <w:tc>
          <w:tcPr>
            <w:tcW w:w="1980" w:type="dxa"/>
            <w:vAlign w:val="center"/>
          </w:tcPr>
          <w:p w14:paraId="728A1826" w14:textId="099CBAC1" w:rsidR="0047125A" w:rsidRDefault="0047125A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  <w:tc>
          <w:tcPr>
            <w:tcW w:w="7627" w:type="dxa"/>
            <w:vAlign w:val="center"/>
          </w:tcPr>
          <w:p w14:paraId="36CD674F" w14:textId="77777777" w:rsidR="0047125A" w:rsidRPr="00240DB8" w:rsidRDefault="0047125A" w:rsidP="00140799">
            <w:pPr>
              <w:rPr>
                <w:rFonts w:ascii="Calibri" w:hAnsi="Calibri"/>
              </w:rPr>
            </w:pPr>
          </w:p>
        </w:tc>
      </w:tr>
      <w:tr w:rsidR="000F0488" w14:paraId="2D9C91AE" w14:textId="77777777" w:rsidTr="0047125A">
        <w:trPr>
          <w:trHeight w:val="284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DF3375B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7627" w:type="dxa"/>
            <w:shd w:val="clear" w:color="auto" w:fill="E7E6E6" w:themeFill="background2"/>
            <w:vAlign w:val="center"/>
          </w:tcPr>
          <w:p w14:paraId="069F701C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0F0488" w14:paraId="002B3D1A" w14:textId="77777777" w:rsidTr="0047125A">
        <w:trPr>
          <w:trHeight w:val="567"/>
        </w:trPr>
        <w:tc>
          <w:tcPr>
            <w:tcW w:w="1980" w:type="dxa"/>
            <w:vAlign w:val="center"/>
          </w:tcPr>
          <w:p w14:paraId="6A8D79D4" w14:textId="412A338F" w:rsidR="00240DB8" w:rsidRPr="00240DB8" w:rsidRDefault="00EE2F17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Developed Date </w:t>
            </w:r>
          </w:p>
        </w:tc>
        <w:tc>
          <w:tcPr>
            <w:tcW w:w="7627" w:type="dxa"/>
            <w:vAlign w:val="center"/>
          </w:tcPr>
          <w:p w14:paraId="5087AE01" w14:textId="54AAEDEB" w:rsidR="00240DB8" w:rsidRPr="00240DB8" w:rsidRDefault="00504700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November</w:t>
            </w:r>
            <w:r w:rsidR="0047125A">
              <w:rPr>
                <w:rFonts w:ascii="Calibri" w:hAnsi="Calibri"/>
              </w:rPr>
              <w:t xml:space="preserve"> 2025</w:t>
            </w:r>
          </w:p>
        </w:tc>
      </w:tr>
      <w:tr w:rsidR="000F0488" w14:paraId="65A6CBA3" w14:textId="77777777" w:rsidTr="0047125A">
        <w:trPr>
          <w:trHeight w:val="567"/>
        </w:trPr>
        <w:tc>
          <w:tcPr>
            <w:tcW w:w="1980" w:type="dxa"/>
            <w:vAlign w:val="center"/>
          </w:tcPr>
          <w:p w14:paraId="15D3AEAB" w14:textId="509E3B7F" w:rsidR="00240DB8" w:rsidRPr="00240DB8" w:rsidRDefault="0047125A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Authorised Date</w:t>
            </w:r>
          </w:p>
        </w:tc>
        <w:tc>
          <w:tcPr>
            <w:tcW w:w="7627" w:type="dxa"/>
            <w:vAlign w:val="center"/>
          </w:tcPr>
          <w:p w14:paraId="74E08DA4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</w:tbl>
    <w:p w14:paraId="75F085DA" w14:textId="77777777" w:rsidR="00240DB8" w:rsidRPr="00240DB8" w:rsidRDefault="00240DB8" w:rsidP="00140799">
      <w:pPr>
        <w:rPr>
          <w:rFonts w:ascii="Calibri" w:hAnsi="Calibri"/>
        </w:rPr>
      </w:pPr>
    </w:p>
    <w:sectPr w:rsidR="00240DB8" w:rsidRPr="00240DB8" w:rsidSect="005E6F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96DD" w14:textId="77777777" w:rsidR="00EE2F17" w:rsidRDefault="00EE2F17">
      <w:r>
        <w:separator/>
      </w:r>
    </w:p>
  </w:endnote>
  <w:endnote w:type="continuationSeparator" w:id="0">
    <w:p w14:paraId="0B7A34D6" w14:textId="77777777" w:rsidR="00EE2F17" w:rsidRDefault="00EE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6912" w14:textId="77777777" w:rsidR="0047125A" w:rsidRDefault="00471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8"/>
      <w:gridCol w:w="4244"/>
    </w:tblGrid>
    <w:tr w:rsidR="000F0488" w14:paraId="34B6F097" w14:textId="77777777" w:rsidTr="005A6393">
      <w:trPr>
        <w:trHeight w:val="418"/>
      </w:trPr>
      <w:tc>
        <w:tcPr>
          <w:tcW w:w="4998" w:type="dxa"/>
        </w:tcPr>
        <w:p w14:paraId="088BE1F5" w14:textId="52AE43F7" w:rsidR="0059103F" w:rsidRDefault="0059103F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</w:p>
      </w:tc>
      <w:tc>
        <w:tcPr>
          <w:tcW w:w="4244" w:type="dxa"/>
          <w:vAlign w:val="bottom"/>
        </w:tcPr>
        <w:p w14:paraId="79681917" w14:textId="4E207F04" w:rsidR="0059103F" w:rsidRDefault="00E84370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>EBNC Centre Manager – Position Description</w:t>
          </w:r>
        </w:p>
        <w:p w14:paraId="29978430" w14:textId="77777777" w:rsidR="0059103F" w:rsidRDefault="00EE2F17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1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6938B1CF" w14:textId="77777777" w:rsidR="0059103F" w:rsidRDefault="005910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4296" w14:textId="77777777" w:rsidR="0047125A" w:rsidRDefault="00471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1FCF" w14:textId="77777777" w:rsidR="00EE2F17" w:rsidRDefault="00EE2F17">
      <w:r>
        <w:separator/>
      </w:r>
    </w:p>
  </w:footnote>
  <w:footnote w:type="continuationSeparator" w:id="0">
    <w:p w14:paraId="2AF23C44" w14:textId="77777777" w:rsidR="00EE2F17" w:rsidRDefault="00EE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8730" w14:textId="77777777" w:rsidR="0047125A" w:rsidRDefault="00471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345E" w14:textId="57A53B6A" w:rsidR="00140799" w:rsidRDefault="00140799" w:rsidP="0014079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8CF4" w14:textId="77777777" w:rsidR="0047125A" w:rsidRDefault="00471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D93"/>
    <w:multiLevelType w:val="hybridMultilevel"/>
    <w:tmpl w:val="F5E27B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404ED"/>
    <w:multiLevelType w:val="hybridMultilevel"/>
    <w:tmpl w:val="CFD6F3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41C6F"/>
    <w:multiLevelType w:val="hybridMultilevel"/>
    <w:tmpl w:val="F3AA4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A729C"/>
    <w:multiLevelType w:val="hybridMultilevel"/>
    <w:tmpl w:val="367CA7EA"/>
    <w:lvl w:ilvl="0" w:tplc="807EE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387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48E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A7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4B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E27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EC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0E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68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45B1"/>
    <w:multiLevelType w:val="multilevel"/>
    <w:tmpl w:val="5B8C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37D4A"/>
    <w:multiLevelType w:val="hybridMultilevel"/>
    <w:tmpl w:val="A9FCB9EC"/>
    <w:lvl w:ilvl="0" w:tplc="D7AC5AD8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A5F68104" w:tentative="1">
      <w:start w:val="1"/>
      <w:numFmt w:val="lowerLetter"/>
      <w:lvlText w:val="%2."/>
      <w:lvlJc w:val="left"/>
      <w:pPr>
        <w:ind w:left="1440" w:hanging="360"/>
      </w:pPr>
    </w:lvl>
    <w:lvl w:ilvl="2" w:tplc="056AF6C4" w:tentative="1">
      <w:start w:val="1"/>
      <w:numFmt w:val="lowerRoman"/>
      <w:lvlText w:val="%3."/>
      <w:lvlJc w:val="right"/>
      <w:pPr>
        <w:ind w:left="2160" w:hanging="180"/>
      </w:pPr>
    </w:lvl>
    <w:lvl w:ilvl="3" w:tplc="5A92097C" w:tentative="1">
      <w:start w:val="1"/>
      <w:numFmt w:val="decimal"/>
      <w:lvlText w:val="%4."/>
      <w:lvlJc w:val="left"/>
      <w:pPr>
        <w:ind w:left="2880" w:hanging="360"/>
      </w:pPr>
    </w:lvl>
    <w:lvl w:ilvl="4" w:tplc="271A5D7C" w:tentative="1">
      <w:start w:val="1"/>
      <w:numFmt w:val="lowerLetter"/>
      <w:lvlText w:val="%5."/>
      <w:lvlJc w:val="left"/>
      <w:pPr>
        <w:ind w:left="3600" w:hanging="360"/>
      </w:pPr>
    </w:lvl>
    <w:lvl w:ilvl="5" w:tplc="F3DA8368" w:tentative="1">
      <w:start w:val="1"/>
      <w:numFmt w:val="lowerRoman"/>
      <w:lvlText w:val="%6."/>
      <w:lvlJc w:val="right"/>
      <w:pPr>
        <w:ind w:left="4320" w:hanging="180"/>
      </w:pPr>
    </w:lvl>
    <w:lvl w:ilvl="6" w:tplc="AF4213B2" w:tentative="1">
      <w:start w:val="1"/>
      <w:numFmt w:val="decimal"/>
      <w:lvlText w:val="%7."/>
      <w:lvlJc w:val="left"/>
      <w:pPr>
        <w:ind w:left="5040" w:hanging="360"/>
      </w:pPr>
    </w:lvl>
    <w:lvl w:ilvl="7" w:tplc="EE245BAC" w:tentative="1">
      <w:start w:val="1"/>
      <w:numFmt w:val="lowerLetter"/>
      <w:lvlText w:val="%8."/>
      <w:lvlJc w:val="left"/>
      <w:pPr>
        <w:ind w:left="5760" w:hanging="360"/>
      </w:pPr>
    </w:lvl>
    <w:lvl w:ilvl="8" w:tplc="54B03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E2C7B"/>
    <w:multiLevelType w:val="hybridMultilevel"/>
    <w:tmpl w:val="2926F488"/>
    <w:lvl w:ilvl="0" w:tplc="5E4616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8C4F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40D6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8405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FE2E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6AAF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F88B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CE62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149D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B20E25"/>
    <w:multiLevelType w:val="hybridMultilevel"/>
    <w:tmpl w:val="A840517A"/>
    <w:lvl w:ilvl="0" w:tplc="63728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A70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B00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CF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65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EAA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8E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6C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A1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F1A00"/>
    <w:multiLevelType w:val="hybridMultilevel"/>
    <w:tmpl w:val="06844FA2"/>
    <w:lvl w:ilvl="0" w:tplc="8604C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EE6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07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88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068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708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88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CB4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A2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64F37"/>
    <w:multiLevelType w:val="hybridMultilevel"/>
    <w:tmpl w:val="86B2F0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CA21E3"/>
    <w:multiLevelType w:val="hybridMultilevel"/>
    <w:tmpl w:val="6E8EA4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E6A88"/>
    <w:multiLevelType w:val="hybridMultilevel"/>
    <w:tmpl w:val="07AA42AE"/>
    <w:lvl w:ilvl="0" w:tplc="9F5E8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31EA5"/>
    <w:multiLevelType w:val="hybridMultilevel"/>
    <w:tmpl w:val="AC2E0B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4C15EF"/>
    <w:multiLevelType w:val="hybridMultilevel"/>
    <w:tmpl w:val="33E073BA"/>
    <w:lvl w:ilvl="0" w:tplc="02720752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4DE0E8D4" w:tentative="1">
      <w:start w:val="1"/>
      <w:numFmt w:val="lowerLetter"/>
      <w:lvlText w:val="%2."/>
      <w:lvlJc w:val="left"/>
      <w:pPr>
        <w:ind w:left="1440" w:hanging="360"/>
      </w:pPr>
    </w:lvl>
    <w:lvl w:ilvl="2" w:tplc="A814B6D8" w:tentative="1">
      <w:start w:val="1"/>
      <w:numFmt w:val="lowerRoman"/>
      <w:lvlText w:val="%3."/>
      <w:lvlJc w:val="right"/>
      <w:pPr>
        <w:ind w:left="2160" w:hanging="180"/>
      </w:pPr>
    </w:lvl>
    <w:lvl w:ilvl="3" w:tplc="31946AC0" w:tentative="1">
      <w:start w:val="1"/>
      <w:numFmt w:val="decimal"/>
      <w:lvlText w:val="%4."/>
      <w:lvlJc w:val="left"/>
      <w:pPr>
        <w:ind w:left="2880" w:hanging="360"/>
      </w:pPr>
    </w:lvl>
    <w:lvl w:ilvl="4" w:tplc="C52E1410" w:tentative="1">
      <w:start w:val="1"/>
      <w:numFmt w:val="lowerLetter"/>
      <w:lvlText w:val="%5."/>
      <w:lvlJc w:val="left"/>
      <w:pPr>
        <w:ind w:left="3600" w:hanging="360"/>
      </w:pPr>
    </w:lvl>
    <w:lvl w:ilvl="5" w:tplc="1DB4E204" w:tentative="1">
      <w:start w:val="1"/>
      <w:numFmt w:val="lowerRoman"/>
      <w:lvlText w:val="%6."/>
      <w:lvlJc w:val="right"/>
      <w:pPr>
        <w:ind w:left="4320" w:hanging="180"/>
      </w:pPr>
    </w:lvl>
    <w:lvl w:ilvl="6" w:tplc="55787422" w:tentative="1">
      <w:start w:val="1"/>
      <w:numFmt w:val="decimal"/>
      <w:lvlText w:val="%7."/>
      <w:lvlJc w:val="left"/>
      <w:pPr>
        <w:ind w:left="5040" w:hanging="360"/>
      </w:pPr>
    </w:lvl>
    <w:lvl w:ilvl="7" w:tplc="A2369506" w:tentative="1">
      <w:start w:val="1"/>
      <w:numFmt w:val="lowerLetter"/>
      <w:lvlText w:val="%8."/>
      <w:lvlJc w:val="left"/>
      <w:pPr>
        <w:ind w:left="5760" w:hanging="360"/>
      </w:pPr>
    </w:lvl>
    <w:lvl w:ilvl="8" w:tplc="9EACC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64E0C"/>
    <w:multiLevelType w:val="hybridMultilevel"/>
    <w:tmpl w:val="B0043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457A6"/>
    <w:multiLevelType w:val="hybridMultilevel"/>
    <w:tmpl w:val="24DC823C"/>
    <w:lvl w:ilvl="0" w:tplc="300A77F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4EBCD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60C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0C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42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F40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CC3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80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B26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A5925"/>
    <w:multiLevelType w:val="hybridMultilevel"/>
    <w:tmpl w:val="458428E6"/>
    <w:lvl w:ilvl="0" w:tplc="AEB4C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66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3AC3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CC5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2B1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BE6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C7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C6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68B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1613C"/>
    <w:multiLevelType w:val="hybridMultilevel"/>
    <w:tmpl w:val="FA6A5D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0630CB"/>
    <w:multiLevelType w:val="hybridMultilevel"/>
    <w:tmpl w:val="0BB44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35BF5"/>
    <w:multiLevelType w:val="hybridMultilevel"/>
    <w:tmpl w:val="07B61DE0"/>
    <w:lvl w:ilvl="0" w:tplc="A10CF1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FE8D4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65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26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E8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E3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A1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86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E6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2483E"/>
    <w:multiLevelType w:val="hybridMultilevel"/>
    <w:tmpl w:val="470E61BE"/>
    <w:lvl w:ilvl="0" w:tplc="40CADD58">
      <w:start w:val="1"/>
      <w:numFmt w:val="decimal"/>
      <w:lvlText w:val="%1."/>
      <w:lvlJc w:val="left"/>
      <w:pPr>
        <w:ind w:left="720" w:hanging="360"/>
      </w:pPr>
    </w:lvl>
    <w:lvl w:ilvl="1" w:tplc="0A4EA30A" w:tentative="1">
      <w:start w:val="1"/>
      <w:numFmt w:val="lowerLetter"/>
      <w:lvlText w:val="%2."/>
      <w:lvlJc w:val="left"/>
      <w:pPr>
        <w:ind w:left="1440" w:hanging="360"/>
      </w:pPr>
    </w:lvl>
    <w:lvl w:ilvl="2" w:tplc="23ACCF6C" w:tentative="1">
      <w:start w:val="1"/>
      <w:numFmt w:val="lowerRoman"/>
      <w:lvlText w:val="%3."/>
      <w:lvlJc w:val="right"/>
      <w:pPr>
        <w:ind w:left="2160" w:hanging="180"/>
      </w:pPr>
    </w:lvl>
    <w:lvl w:ilvl="3" w:tplc="04B4B31E" w:tentative="1">
      <w:start w:val="1"/>
      <w:numFmt w:val="decimal"/>
      <w:lvlText w:val="%4."/>
      <w:lvlJc w:val="left"/>
      <w:pPr>
        <w:ind w:left="2880" w:hanging="360"/>
      </w:pPr>
    </w:lvl>
    <w:lvl w:ilvl="4" w:tplc="23F8534A" w:tentative="1">
      <w:start w:val="1"/>
      <w:numFmt w:val="lowerLetter"/>
      <w:lvlText w:val="%5."/>
      <w:lvlJc w:val="left"/>
      <w:pPr>
        <w:ind w:left="3600" w:hanging="360"/>
      </w:pPr>
    </w:lvl>
    <w:lvl w:ilvl="5" w:tplc="BB567D76" w:tentative="1">
      <w:start w:val="1"/>
      <w:numFmt w:val="lowerRoman"/>
      <w:lvlText w:val="%6."/>
      <w:lvlJc w:val="right"/>
      <w:pPr>
        <w:ind w:left="4320" w:hanging="180"/>
      </w:pPr>
    </w:lvl>
    <w:lvl w:ilvl="6" w:tplc="BE321F56" w:tentative="1">
      <w:start w:val="1"/>
      <w:numFmt w:val="decimal"/>
      <w:lvlText w:val="%7."/>
      <w:lvlJc w:val="left"/>
      <w:pPr>
        <w:ind w:left="5040" w:hanging="360"/>
      </w:pPr>
    </w:lvl>
    <w:lvl w:ilvl="7" w:tplc="691E004A" w:tentative="1">
      <w:start w:val="1"/>
      <w:numFmt w:val="lowerLetter"/>
      <w:lvlText w:val="%8."/>
      <w:lvlJc w:val="left"/>
      <w:pPr>
        <w:ind w:left="5760" w:hanging="360"/>
      </w:pPr>
    </w:lvl>
    <w:lvl w:ilvl="8" w:tplc="60180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315BB"/>
    <w:multiLevelType w:val="hybridMultilevel"/>
    <w:tmpl w:val="D752F5FA"/>
    <w:lvl w:ilvl="0" w:tplc="36E69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6ED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F69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23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A5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AE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2C1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8D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165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C5796"/>
    <w:multiLevelType w:val="hybridMultilevel"/>
    <w:tmpl w:val="F6A81954"/>
    <w:lvl w:ilvl="0" w:tplc="304E6FB8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4DB45C18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7180DF94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EED88E5A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AE7AECF0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5D5037D4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A68B912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88024A0A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CB1C9A82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3" w15:restartNumberingAfterBreak="0">
    <w:nsid w:val="615B34F5"/>
    <w:multiLevelType w:val="hybridMultilevel"/>
    <w:tmpl w:val="F3360066"/>
    <w:lvl w:ilvl="0" w:tplc="74F4348E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DF8A6CC" w:tentative="1">
      <w:start w:val="1"/>
      <w:numFmt w:val="lowerLetter"/>
      <w:lvlText w:val="%2."/>
      <w:lvlJc w:val="left"/>
      <w:pPr>
        <w:ind w:left="1080" w:hanging="360"/>
      </w:pPr>
    </w:lvl>
    <w:lvl w:ilvl="2" w:tplc="55483EEC" w:tentative="1">
      <w:start w:val="1"/>
      <w:numFmt w:val="lowerRoman"/>
      <w:lvlText w:val="%3."/>
      <w:lvlJc w:val="right"/>
      <w:pPr>
        <w:ind w:left="1800" w:hanging="180"/>
      </w:pPr>
    </w:lvl>
    <w:lvl w:ilvl="3" w:tplc="4D48329E" w:tentative="1">
      <w:start w:val="1"/>
      <w:numFmt w:val="decimal"/>
      <w:lvlText w:val="%4."/>
      <w:lvlJc w:val="left"/>
      <w:pPr>
        <w:ind w:left="2520" w:hanging="360"/>
      </w:pPr>
    </w:lvl>
    <w:lvl w:ilvl="4" w:tplc="3544CB24" w:tentative="1">
      <w:start w:val="1"/>
      <w:numFmt w:val="lowerLetter"/>
      <w:lvlText w:val="%5."/>
      <w:lvlJc w:val="left"/>
      <w:pPr>
        <w:ind w:left="3240" w:hanging="360"/>
      </w:pPr>
    </w:lvl>
    <w:lvl w:ilvl="5" w:tplc="B09E0C64" w:tentative="1">
      <w:start w:val="1"/>
      <w:numFmt w:val="lowerRoman"/>
      <w:lvlText w:val="%6."/>
      <w:lvlJc w:val="right"/>
      <w:pPr>
        <w:ind w:left="3960" w:hanging="180"/>
      </w:pPr>
    </w:lvl>
    <w:lvl w:ilvl="6" w:tplc="A520381A" w:tentative="1">
      <w:start w:val="1"/>
      <w:numFmt w:val="decimal"/>
      <w:lvlText w:val="%7."/>
      <w:lvlJc w:val="left"/>
      <w:pPr>
        <w:ind w:left="4680" w:hanging="360"/>
      </w:pPr>
    </w:lvl>
    <w:lvl w:ilvl="7" w:tplc="CC9867AA" w:tentative="1">
      <w:start w:val="1"/>
      <w:numFmt w:val="lowerLetter"/>
      <w:lvlText w:val="%8."/>
      <w:lvlJc w:val="left"/>
      <w:pPr>
        <w:ind w:left="5400" w:hanging="360"/>
      </w:pPr>
    </w:lvl>
    <w:lvl w:ilvl="8" w:tplc="5A98F4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B55826"/>
    <w:multiLevelType w:val="hybridMultilevel"/>
    <w:tmpl w:val="C9B24BC2"/>
    <w:lvl w:ilvl="0" w:tplc="21BC7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884E60" w:tentative="1">
      <w:start w:val="1"/>
      <w:numFmt w:val="lowerLetter"/>
      <w:lvlText w:val="%2."/>
      <w:lvlJc w:val="left"/>
      <w:pPr>
        <w:ind w:left="1440" w:hanging="360"/>
      </w:pPr>
    </w:lvl>
    <w:lvl w:ilvl="2" w:tplc="27AC5D00" w:tentative="1">
      <w:start w:val="1"/>
      <w:numFmt w:val="lowerRoman"/>
      <w:lvlText w:val="%3."/>
      <w:lvlJc w:val="right"/>
      <w:pPr>
        <w:ind w:left="2160" w:hanging="180"/>
      </w:pPr>
    </w:lvl>
    <w:lvl w:ilvl="3" w:tplc="5E160F5C" w:tentative="1">
      <w:start w:val="1"/>
      <w:numFmt w:val="decimal"/>
      <w:lvlText w:val="%4."/>
      <w:lvlJc w:val="left"/>
      <w:pPr>
        <w:ind w:left="2880" w:hanging="360"/>
      </w:pPr>
    </w:lvl>
    <w:lvl w:ilvl="4" w:tplc="AD1CA7FA" w:tentative="1">
      <w:start w:val="1"/>
      <w:numFmt w:val="lowerLetter"/>
      <w:lvlText w:val="%5."/>
      <w:lvlJc w:val="left"/>
      <w:pPr>
        <w:ind w:left="3600" w:hanging="360"/>
      </w:pPr>
    </w:lvl>
    <w:lvl w:ilvl="5" w:tplc="9FECA80C" w:tentative="1">
      <w:start w:val="1"/>
      <w:numFmt w:val="lowerRoman"/>
      <w:lvlText w:val="%6."/>
      <w:lvlJc w:val="right"/>
      <w:pPr>
        <w:ind w:left="4320" w:hanging="180"/>
      </w:pPr>
    </w:lvl>
    <w:lvl w:ilvl="6" w:tplc="8820A838" w:tentative="1">
      <w:start w:val="1"/>
      <w:numFmt w:val="decimal"/>
      <w:lvlText w:val="%7."/>
      <w:lvlJc w:val="left"/>
      <w:pPr>
        <w:ind w:left="5040" w:hanging="360"/>
      </w:pPr>
    </w:lvl>
    <w:lvl w:ilvl="7" w:tplc="EB1E733C" w:tentative="1">
      <w:start w:val="1"/>
      <w:numFmt w:val="lowerLetter"/>
      <w:lvlText w:val="%8."/>
      <w:lvlJc w:val="left"/>
      <w:pPr>
        <w:ind w:left="5760" w:hanging="360"/>
      </w:pPr>
    </w:lvl>
    <w:lvl w:ilvl="8" w:tplc="654EC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06919"/>
    <w:multiLevelType w:val="hybridMultilevel"/>
    <w:tmpl w:val="4B50AB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374A94"/>
    <w:multiLevelType w:val="hybridMultilevel"/>
    <w:tmpl w:val="7EF2A7D4"/>
    <w:lvl w:ilvl="0" w:tplc="D794DFE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2F6C8E1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12E870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06670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20400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2BE3BD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130B3A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074CA1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328DB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FFD1645"/>
    <w:multiLevelType w:val="hybridMultilevel"/>
    <w:tmpl w:val="373E92FC"/>
    <w:lvl w:ilvl="0" w:tplc="5C8AB5D2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E5B053C6" w:tentative="1">
      <w:start w:val="1"/>
      <w:numFmt w:val="lowerLetter"/>
      <w:lvlText w:val="%2."/>
      <w:lvlJc w:val="left"/>
      <w:pPr>
        <w:ind w:left="1440" w:hanging="360"/>
      </w:pPr>
    </w:lvl>
    <w:lvl w:ilvl="2" w:tplc="59A68F74" w:tentative="1">
      <w:start w:val="1"/>
      <w:numFmt w:val="lowerRoman"/>
      <w:lvlText w:val="%3."/>
      <w:lvlJc w:val="right"/>
      <w:pPr>
        <w:ind w:left="2160" w:hanging="180"/>
      </w:pPr>
    </w:lvl>
    <w:lvl w:ilvl="3" w:tplc="FECA196A" w:tentative="1">
      <w:start w:val="1"/>
      <w:numFmt w:val="decimal"/>
      <w:lvlText w:val="%4."/>
      <w:lvlJc w:val="left"/>
      <w:pPr>
        <w:ind w:left="2880" w:hanging="360"/>
      </w:pPr>
    </w:lvl>
    <w:lvl w:ilvl="4" w:tplc="3A32099E" w:tentative="1">
      <w:start w:val="1"/>
      <w:numFmt w:val="lowerLetter"/>
      <w:lvlText w:val="%5."/>
      <w:lvlJc w:val="left"/>
      <w:pPr>
        <w:ind w:left="3600" w:hanging="360"/>
      </w:pPr>
    </w:lvl>
    <w:lvl w:ilvl="5" w:tplc="76B0CE0C" w:tentative="1">
      <w:start w:val="1"/>
      <w:numFmt w:val="lowerRoman"/>
      <w:lvlText w:val="%6."/>
      <w:lvlJc w:val="right"/>
      <w:pPr>
        <w:ind w:left="4320" w:hanging="180"/>
      </w:pPr>
    </w:lvl>
    <w:lvl w:ilvl="6" w:tplc="2B14F5E8" w:tentative="1">
      <w:start w:val="1"/>
      <w:numFmt w:val="decimal"/>
      <w:lvlText w:val="%7."/>
      <w:lvlJc w:val="left"/>
      <w:pPr>
        <w:ind w:left="5040" w:hanging="360"/>
      </w:pPr>
    </w:lvl>
    <w:lvl w:ilvl="7" w:tplc="6B38C802" w:tentative="1">
      <w:start w:val="1"/>
      <w:numFmt w:val="lowerLetter"/>
      <w:lvlText w:val="%8."/>
      <w:lvlJc w:val="left"/>
      <w:pPr>
        <w:ind w:left="5760" w:hanging="360"/>
      </w:pPr>
    </w:lvl>
    <w:lvl w:ilvl="8" w:tplc="75769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D5196"/>
    <w:multiLevelType w:val="hybridMultilevel"/>
    <w:tmpl w:val="622ED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442A3"/>
    <w:multiLevelType w:val="hybridMultilevel"/>
    <w:tmpl w:val="309051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FA78C6"/>
    <w:multiLevelType w:val="hybridMultilevel"/>
    <w:tmpl w:val="389285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91507B"/>
    <w:multiLevelType w:val="hybridMultilevel"/>
    <w:tmpl w:val="848EA918"/>
    <w:lvl w:ilvl="0" w:tplc="C756A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67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E0B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41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01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6EC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66B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A8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9C2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49237">
    <w:abstractNumId w:val="3"/>
  </w:num>
  <w:num w:numId="2" w16cid:durableId="4602271">
    <w:abstractNumId w:val="21"/>
  </w:num>
  <w:num w:numId="3" w16cid:durableId="535771836">
    <w:abstractNumId w:val="15"/>
  </w:num>
  <w:num w:numId="4" w16cid:durableId="928776649">
    <w:abstractNumId w:val="23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3114761">
    <w:abstractNumId w:val="3"/>
  </w:num>
  <w:num w:numId="6" w16cid:durableId="1774741096">
    <w:abstractNumId w:val="23"/>
  </w:num>
  <w:num w:numId="7" w16cid:durableId="1854996908">
    <w:abstractNumId w:val="20"/>
  </w:num>
  <w:num w:numId="8" w16cid:durableId="917667112">
    <w:abstractNumId w:val="6"/>
  </w:num>
  <w:num w:numId="9" w16cid:durableId="952395931">
    <w:abstractNumId w:val="31"/>
  </w:num>
  <w:num w:numId="10" w16cid:durableId="156307030">
    <w:abstractNumId w:val="8"/>
  </w:num>
  <w:num w:numId="11" w16cid:durableId="1419981317">
    <w:abstractNumId w:val="16"/>
  </w:num>
  <w:num w:numId="12" w16cid:durableId="135728714">
    <w:abstractNumId w:val="5"/>
  </w:num>
  <w:num w:numId="13" w16cid:durableId="938021671">
    <w:abstractNumId w:val="26"/>
  </w:num>
  <w:num w:numId="14" w16cid:durableId="1922523901">
    <w:abstractNumId w:val="27"/>
  </w:num>
  <w:num w:numId="15" w16cid:durableId="1603491493">
    <w:abstractNumId w:val="22"/>
  </w:num>
  <w:num w:numId="16" w16cid:durableId="2017338811">
    <w:abstractNumId w:val="13"/>
  </w:num>
  <w:num w:numId="17" w16cid:durableId="150174502">
    <w:abstractNumId w:val="24"/>
  </w:num>
  <w:num w:numId="18" w16cid:durableId="1339694883">
    <w:abstractNumId w:val="19"/>
  </w:num>
  <w:num w:numId="19" w16cid:durableId="983319181">
    <w:abstractNumId w:val="7"/>
  </w:num>
  <w:num w:numId="20" w16cid:durableId="145097135">
    <w:abstractNumId w:val="4"/>
  </w:num>
  <w:num w:numId="21" w16cid:durableId="1630894349">
    <w:abstractNumId w:val="14"/>
  </w:num>
  <w:num w:numId="22" w16cid:durableId="666595977">
    <w:abstractNumId w:val="11"/>
  </w:num>
  <w:num w:numId="23" w16cid:durableId="1942302732">
    <w:abstractNumId w:val="28"/>
  </w:num>
  <w:num w:numId="24" w16cid:durableId="1506020527">
    <w:abstractNumId w:val="18"/>
  </w:num>
  <w:num w:numId="25" w16cid:durableId="1520044690">
    <w:abstractNumId w:val="17"/>
  </w:num>
  <w:num w:numId="26" w16cid:durableId="831681079">
    <w:abstractNumId w:val="2"/>
  </w:num>
  <w:num w:numId="27" w16cid:durableId="397944840">
    <w:abstractNumId w:val="25"/>
  </w:num>
  <w:num w:numId="28" w16cid:durableId="282276129">
    <w:abstractNumId w:val="10"/>
  </w:num>
  <w:num w:numId="29" w16cid:durableId="1196581042">
    <w:abstractNumId w:val="1"/>
  </w:num>
  <w:num w:numId="30" w16cid:durableId="1434395683">
    <w:abstractNumId w:val="30"/>
  </w:num>
  <w:num w:numId="31" w16cid:durableId="1337924660">
    <w:abstractNumId w:val="29"/>
  </w:num>
  <w:num w:numId="32" w16cid:durableId="1337076126">
    <w:abstractNumId w:val="12"/>
  </w:num>
  <w:num w:numId="33" w16cid:durableId="1658459765">
    <w:abstractNumId w:val="9"/>
  </w:num>
  <w:num w:numId="34" w16cid:durableId="63545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EEC"/>
    <w:rsid w:val="000653D9"/>
    <w:rsid w:val="000662BE"/>
    <w:rsid w:val="0007229E"/>
    <w:rsid w:val="000756EF"/>
    <w:rsid w:val="00082A59"/>
    <w:rsid w:val="000A17DD"/>
    <w:rsid w:val="000A3F7D"/>
    <w:rsid w:val="000F0488"/>
    <w:rsid w:val="00123777"/>
    <w:rsid w:val="0012484E"/>
    <w:rsid w:val="00140799"/>
    <w:rsid w:val="00167B03"/>
    <w:rsid w:val="001B125D"/>
    <w:rsid w:val="001E5E1D"/>
    <w:rsid w:val="00240DB8"/>
    <w:rsid w:val="002756D1"/>
    <w:rsid w:val="002851A6"/>
    <w:rsid w:val="002B48F0"/>
    <w:rsid w:val="002C1428"/>
    <w:rsid w:val="002D14A4"/>
    <w:rsid w:val="002E4599"/>
    <w:rsid w:val="003036D9"/>
    <w:rsid w:val="003333F3"/>
    <w:rsid w:val="003438FA"/>
    <w:rsid w:val="0035394E"/>
    <w:rsid w:val="003B050C"/>
    <w:rsid w:val="003B5B62"/>
    <w:rsid w:val="003B5D35"/>
    <w:rsid w:val="003E7193"/>
    <w:rsid w:val="00406D71"/>
    <w:rsid w:val="0045394E"/>
    <w:rsid w:val="00455012"/>
    <w:rsid w:val="0046430F"/>
    <w:rsid w:val="0047125A"/>
    <w:rsid w:val="00472662"/>
    <w:rsid w:val="004A2E25"/>
    <w:rsid w:val="004D156E"/>
    <w:rsid w:val="00504700"/>
    <w:rsid w:val="005312C1"/>
    <w:rsid w:val="00551479"/>
    <w:rsid w:val="00556BDE"/>
    <w:rsid w:val="005711F3"/>
    <w:rsid w:val="0059103F"/>
    <w:rsid w:val="005A0C36"/>
    <w:rsid w:val="005A7892"/>
    <w:rsid w:val="005A7BB8"/>
    <w:rsid w:val="005C3BDA"/>
    <w:rsid w:val="005E6FEF"/>
    <w:rsid w:val="0060512F"/>
    <w:rsid w:val="00632316"/>
    <w:rsid w:val="00637C87"/>
    <w:rsid w:val="006570CB"/>
    <w:rsid w:val="00664F16"/>
    <w:rsid w:val="00670DFA"/>
    <w:rsid w:val="0067123D"/>
    <w:rsid w:val="00671FFC"/>
    <w:rsid w:val="006E0B20"/>
    <w:rsid w:val="00701AFB"/>
    <w:rsid w:val="007163A3"/>
    <w:rsid w:val="0074532F"/>
    <w:rsid w:val="0074602A"/>
    <w:rsid w:val="007462F9"/>
    <w:rsid w:val="007961F0"/>
    <w:rsid w:val="007C29E1"/>
    <w:rsid w:val="007F472B"/>
    <w:rsid w:val="00804A34"/>
    <w:rsid w:val="008203C7"/>
    <w:rsid w:val="00831C67"/>
    <w:rsid w:val="00836A95"/>
    <w:rsid w:val="00877EE8"/>
    <w:rsid w:val="008B4CCB"/>
    <w:rsid w:val="008D6351"/>
    <w:rsid w:val="008E507E"/>
    <w:rsid w:val="00910F70"/>
    <w:rsid w:val="00915356"/>
    <w:rsid w:val="0094136D"/>
    <w:rsid w:val="009636A7"/>
    <w:rsid w:val="00966039"/>
    <w:rsid w:val="00994AD9"/>
    <w:rsid w:val="009D40D6"/>
    <w:rsid w:val="009E39D9"/>
    <w:rsid w:val="00A07498"/>
    <w:rsid w:val="00A47010"/>
    <w:rsid w:val="00A53298"/>
    <w:rsid w:val="00A56899"/>
    <w:rsid w:val="00A93ADA"/>
    <w:rsid w:val="00AC6A9E"/>
    <w:rsid w:val="00B054F3"/>
    <w:rsid w:val="00B229CB"/>
    <w:rsid w:val="00B327A2"/>
    <w:rsid w:val="00B402DC"/>
    <w:rsid w:val="00B5709E"/>
    <w:rsid w:val="00B64BF6"/>
    <w:rsid w:val="00B658B7"/>
    <w:rsid w:val="00B677AD"/>
    <w:rsid w:val="00B856B7"/>
    <w:rsid w:val="00BA0FDA"/>
    <w:rsid w:val="00BC6D01"/>
    <w:rsid w:val="00C02B5D"/>
    <w:rsid w:val="00C0703A"/>
    <w:rsid w:val="00C1332B"/>
    <w:rsid w:val="00C45AB5"/>
    <w:rsid w:val="00CC027F"/>
    <w:rsid w:val="00CC79B0"/>
    <w:rsid w:val="00CD206B"/>
    <w:rsid w:val="00CD76CA"/>
    <w:rsid w:val="00CE4068"/>
    <w:rsid w:val="00CF2AF2"/>
    <w:rsid w:val="00D05CDB"/>
    <w:rsid w:val="00D074F0"/>
    <w:rsid w:val="00D5525C"/>
    <w:rsid w:val="00D761C1"/>
    <w:rsid w:val="00D81D3B"/>
    <w:rsid w:val="00DC5D07"/>
    <w:rsid w:val="00DE0111"/>
    <w:rsid w:val="00DE225E"/>
    <w:rsid w:val="00DE3EA0"/>
    <w:rsid w:val="00E1009F"/>
    <w:rsid w:val="00E21A9D"/>
    <w:rsid w:val="00E31BB5"/>
    <w:rsid w:val="00E47C02"/>
    <w:rsid w:val="00E82183"/>
    <w:rsid w:val="00E84370"/>
    <w:rsid w:val="00EE2F17"/>
    <w:rsid w:val="00EF5A58"/>
    <w:rsid w:val="00EF7AA5"/>
    <w:rsid w:val="00F729D7"/>
    <w:rsid w:val="00F95267"/>
    <w:rsid w:val="00F95BB1"/>
    <w:rsid w:val="00FA06CE"/>
    <w:rsid w:val="00FD190D"/>
    <w:rsid w:val="00FD59C1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9EB3DAF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1279eae4f90df4d2fc0e23ef03928c5e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9f89aa899767b5ff43251e8b12416e1a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AN6V3QAZEHF2-2-3620</_dlc_DocId>
    <_dlc_DocIdUrl xmlns="4bb73870-fd99-4377-8349-8b4d240f77ba">
      <Url>http://intranet.eghs.net.au/_layouts/15/DocIdRedir.aspx?ID=AN6V3QAZEHF2-2-3620</Url>
      <Description>AN6V3QAZEHF2-2-3620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64285E-1D5E-4A9D-B60B-8D4112969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99D67-DF0F-4513-8E12-03FD752556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E2E52B-7471-44BC-ACC9-2431F0E00C2F}">
  <ds:schemaRefs>
    <ds:schemaRef ds:uri="http://purl.org/dc/dcmitype/"/>
    <ds:schemaRef ds:uri="74602465-af2b-4cf5-9621-273e2f56288b"/>
    <ds:schemaRef ds:uri="4bb73870-fd99-4377-8349-8b4d240f77b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Chong</dc:creator>
  <cp:lastModifiedBy>Sarah Woodburn</cp:lastModifiedBy>
  <cp:revision>10</cp:revision>
  <cp:lastPrinted>2023-06-23T01:58:00Z</cp:lastPrinted>
  <dcterms:created xsi:type="dcterms:W3CDTF">2025-06-18T02:00:00Z</dcterms:created>
  <dcterms:modified xsi:type="dcterms:W3CDTF">2025-11-05T02:43:00Z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e1655fb3-5203-46f0-b711-2043acd68a87</vt:lpwstr>
  </property>
</Properties>
</file>