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7B08CA" w14:paraId="793C3659" w14:textId="77777777" w:rsidTr="005E6FEF">
        <w:trPr>
          <w:trHeight w:val="431"/>
        </w:trPr>
        <w:tc>
          <w:tcPr>
            <w:tcW w:w="9634" w:type="dxa"/>
            <w:gridSpan w:val="2"/>
            <w:shd w:val="clear" w:color="auto" w:fill="9CC2E5" w:themeFill="accent1" w:themeFillTint="99"/>
          </w:tcPr>
          <w:p w14:paraId="700B36A4" w14:textId="77777777" w:rsidR="0059103F" w:rsidRPr="007B08CA" w:rsidRDefault="0059103F" w:rsidP="00E31BB5">
            <w:pPr>
              <w:tabs>
                <w:tab w:val="left" w:pos="33"/>
                <w:tab w:val="left" w:pos="1363"/>
              </w:tabs>
              <w:overflowPunct w:val="0"/>
              <w:autoSpaceDE w:val="0"/>
              <w:autoSpaceDN w:val="0"/>
              <w:adjustRightInd w:val="0"/>
              <w:rPr>
                <w:rFonts w:asciiTheme="minorHAnsi" w:hAnsiTheme="minorHAnsi" w:cstheme="minorHAnsi"/>
              </w:rPr>
            </w:pPr>
          </w:p>
        </w:tc>
      </w:tr>
      <w:tr w:rsidR="0059103F" w:rsidRPr="007B08CA" w14:paraId="6C4870BE" w14:textId="77777777" w:rsidTr="005E6FEF">
        <w:trPr>
          <w:trHeight w:val="431"/>
        </w:trPr>
        <w:tc>
          <w:tcPr>
            <w:tcW w:w="2009" w:type="dxa"/>
            <w:vAlign w:val="center"/>
          </w:tcPr>
          <w:p w14:paraId="15FDEF71" w14:textId="77777777" w:rsidR="0059103F" w:rsidRPr="007B08CA" w:rsidRDefault="0059103F" w:rsidP="00E31BB5">
            <w:pPr>
              <w:tabs>
                <w:tab w:val="left" w:pos="33"/>
                <w:tab w:val="left" w:pos="1363"/>
              </w:tabs>
              <w:overflowPunct w:val="0"/>
              <w:autoSpaceDE w:val="0"/>
              <w:autoSpaceDN w:val="0"/>
              <w:adjustRightInd w:val="0"/>
              <w:rPr>
                <w:rFonts w:asciiTheme="minorHAnsi" w:hAnsiTheme="minorHAnsi" w:cstheme="minorHAnsi"/>
                <w:b/>
              </w:rPr>
            </w:pPr>
            <w:r w:rsidRPr="007B08CA">
              <w:rPr>
                <w:rFonts w:asciiTheme="minorHAnsi" w:hAnsiTheme="minorHAnsi" w:cstheme="minorHAnsi"/>
                <w:b/>
              </w:rPr>
              <w:t>Position Title</w:t>
            </w:r>
          </w:p>
        </w:tc>
        <w:tc>
          <w:tcPr>
            <w:tcW w:w="7625" w:type="dxa"/>
            <w:vAlign w:val="center"/>
          </w:tcPr>
          <w:p w14:paraId="49D7864F" w14:textId="4C6DB7A0" w:rsidR="0059103F" w:rsidRPr="007B08CA" w:rsidRDefault="00450E33" w:rsidP="00E31BB5">
            <w:pPr>
              <w:tabs>
                <w:tab w:val="left" w:pos="33"/>
                <w:tab w:val="left" w:pos="1363"/>
              </w:tabs>
              <w:overflowPunct w:val="0"/>
              <w:autoSpaceDE w:val="0"/>
              <w:autoSpaceDN w:val="0"/>
              <w:adjustRightInd w:val="0"/>
              <w:rPr>
                <w:rFonts w:asciiTheme="minorHAnsi" w:hAnsiTheme="minorHAnsi" w:cstheme="minorHAnsi"/>
              </w:rPr>
            </w:pPr>
            <w:r w:rsidRPr="007B08CA">
              <w:rPr>
                <w:rFonts w:asciiTheme="minorHAnsi" w:hAnsiTheme="minorHAnsi" w:cstheme="minorHAnsi"/>
              </w:rPr>
              <w:t>Dental</w:t>
            </w:r>
            <w:r w:rsidR="005E227B">
              <w:rPr>
                <w:rFonts w:asciiTheme="minorHAnsi" w:hAnsiTheme="minorHAnsi" w:cstheme="minorHAnsi"/>
              </w:rPr>
              <w:t xml:space="preserve"> Technician</w:t>
            </w:r>
          </w:p>
        </w:tc>
      </w:tr>
      <w:tr w:rsidR="0059103F" w:rsidRPr="007B08CA" w14:paraId="02A3E571" w14:textId="77777777" w:rsidTr="005E6FEF">
        <w:trPr>
          <w:trHeight w:val="431"/>
        </w:trPr>
        <w:tc>
          <w:tcPr>
            <w:tcW w:w="2009" w:type="dxa"/>
            <w:vAlign w:val="center"/>
          </w:tcPr>
          <w:p w14:paraId="321A2661" w14:textId="77777777" w:rsidR="0059103F" w:rsidRPr="007B08CA" w:rsidRDefault="0059103F" w:rsidP="00E31BB5">
            <w:pPr>
              <w:tabs>
                <w:tab w:val="left" w:pos="33"/>
                <w:tab w:val="left" w:pos="1363"/>
              </w:tabs>
              <w:overflowPunct w:val="0"/>
              <w:autoSpaceDE w:val="0"/>
              <w:autoSpaceDN w:val="0"/>
              <w:adjustRightInd w:val="0"/>
              <w:rPr>
                <w:rFonts w:asciiTheme="minorHAnsi" w:hAnsiTheme="minorHAnsi" w:cstheme="minorHAnsi"/>
                <w:b/>
              </w:rPr>
            </w:pPr>
            <w:r w:rsidRPr="007B08CA">
              <w:rPr>
                <w:rFonts w:asciiTheme="minorHAnsi" w:hAnsiTheme="minorHAnsi" w:cstheme="minorHAnsi"/>
                <w:b/>
              </w:rPr>
              <w:t>Position Number</w:t>
            </w:r>
          </w:p>
        </w:tc>
        <w:tc>
          <w:tcPr>
            <w:tcW w:w="7625" w:type="dxa"/>
            <w:vAlign w:val="center"/>
          </w:tcPr>
          <w:p w14:paraId="303F2CBC" w14:textId="5CD1A4F1" w:rsidR="0059103F" w:rsidRPr="007B08CA" w:rsidRDefault="002B4A8E" w:rsidP="00E31BB5">
            <w:pPr>
              <w:tabs>
                <w:tab w:val="left" w:pos="33"/>
                <w:tab w:val="left" w:pos="1363"/>
              </w:tabs>
              <w:overflowPunct w:val="0"/>
              <w:autoSpaceDE w:val="0"/>
              <w:autoSpaceDN w:val="0"/>
              <w:adjustRightInd w:val="0"/>
              <w:rPr>
                <w:rFonts w:asciiTheme="minorHAnsi" w:hAnsiTheme="minorHAnsi" w:cstheme="minorHAnsi"/>
              </w:rPr>
            </w:pPr>
            <w:r w:rsidRPr="002B4A8E">
              <w:rPr>
                <w:rFonts w:asciiTheme="minorHAnsi" w:hAnsiTheme="minorHAnsi" w:cstheme="minorHAnsi"/>
              </w:rPr>
              <w:t>N6167</w:t>
            </w:r>
          </w:p>
        </w:tc>
      </w:tr>
      <w:tr w:rsidR="0059103F" w:rsidRPr="007B08CA" w14:paraId="7CB9B7A0" w14:textId="77777777" w:rsidTr="005E6FEF">
        <w:trPr>
          <w:trHeight w:val="463"/>
        </w:trPr>
        <w:tc>
          <w:tcPr>
            <w:tcW w:w="2009" w:type="dxa"/>
            <w:vAlign w:val="center"/>
          </w:tcPr>
          <w:p w14:paraId="64A5DBEB" w14:textId="77777777" w:rsidR="0059103F" w:rsidRPr="007B08CA" w:rsidRDefault="0059103F" w:rsidP="00E31BB5">
            <w:pPr>
              <w:tabs>
                <w:tab w:val="left" w:pos="33"/>
                <w:tab w:val="left" w:pos="1363"/>
              </w:tabs>
              <w:overflowPunct w:val="0"/>
              <w:autoSpaceDE w:val="0"/>
              <w:autoSpaceDN w:val="0"/>
              <w:adjustRightInd w:val="0"/>
              <w:rPr>
                <w:rFonts w:asciiTheme="minorHAnsi" w:hAnsiTheme="minorHAnsi" w:cstheme="minorHAnsi"/>
                <w:b/>
              </w:rPr>
            </w:pPr>
            <w:r w:rsidRPr="007B08CA">
              <w:rPr>
                <w:rFonts w:asciiTheme="minorHAnsi" w:hAnsiTheme="minorHAnsi" w:cstheme="minorHAnsi"/>
                <w:b/>
              </w:rPr>
              <w:t>Department</w:t>
            </w:r>
          </w:p>
        </w:tc>
        <w:tc>
          <w:tcPr>
            <w:tcW w:w="7625" w:type="dxa"/>
            <w:vAlign w:val="center"/>
          </w:tcPr>
          <w:p w14:paraId="49F2A53B" w14:textId="789F5A3E" w:rsidR="0059103F" w:rsidRPr="007B08CA" w:rsidRDefault="00450E33" w:rsidP="00E31BB5">
            <w:pPr>
              <w:tabs>
                <w:tab w:val="left" w:pos="33"/>
                <w:tab w:val="left" w:pos="1363"/>
              </w:tabs>
              <w:overflowPunct w:val="0"/>
              <w:autoSpaceDE w:val="0"/>
              <w:autoSpaceDN w:val="0"/>
              <w:adjustRightInd w:val="0"/>
              <w:rPr>
                <w:rFonts w:asciiTheme="minorHAnsi" w:hAnsiTheme="minorHAnsi" w:cstheme="minorHAnsi"/>
              </w:rPr>
            </w:pPr>
            <w:r w:rsidRPr="007B08CA">
              <w:rPr>
                <w:rFonts w:asciiTheme="minorHAnsi" w:hAnsiTheme="minorHAnsi" w:cstheme="minorHAnsi"/>
              </w:rPr>
              <w:t xml:space="preserve">Community Services </w:t>
            </w:r>
          </w:p>
        </w:tc>
      </w:tr>
      <w:tr w:rsidR="00450E33" w:rsidRPr="007B08CA" w14:paraId="003E40B5" w14:textId="77777777" w:rsidTr="005E6FEF">
        <w:trPr>
          <w:trHeight w:val="431"/>
        </w:trPr>
        <w:tc>
          <w:tcPr>
            <w:tcW w:w="2009" w:type="dxa"/>
            <w:vAlign w:val="center"/>
          </w:tcPr>
          <w:p w14:paraId="7BC6643E" w14:textId="77777777" w:rsidR="00450E33" w:rsidRPr="007B08CA" w:rsidRDefault="00450E33" w:rsidP="00450E33">
            <w:pPr>
              <w:tabs>
                <w:tab w:val="left" w:pos="33"/>
                <w:tab w:val="left" w:pos="1363"/>
              </w:tabs>
              <w:overflowPunct w:val="0"/>
              <w:autoSpaceDE w:val="0"/>
              <w:autoSpaceDN w:val="0"/>
              <w:adjustRightInd w:val="0"/>
              <w:rPr>
                <w:rFonts w:asciiTheme="minorHAnsi" w:hAnsiTheme="minorHAnsi" w:cstheme="minorHAnsi"/>
                <w:b/>
              </w:rPr>
            </w:pPr>
            <w:r w:rsidRPr="007B08CA">
              <w:rPr>
                <w:rFonts w:asciiTheme="minorHAnsi" w:hAnsiTheme="minorHAnsi" w:cstheme="minorHAnsi"/>
                <w:b/>
              </w:rPr>
              <w:t>Classification</w:t>
            </w:r>
          </w:p>
        </w:tc>
        <w:tc>
          <w:tcPr>
            <w:tcW w:w="7625" w:type="dxa"/>
            <w:vAlign w:val="center"/>
          </w:tcPr>
          <w:p w14:paraId="050086C1" w14:textId="0B87EBF2" w:rsidR="00450E33" w:rsidRPr="007B08CA" w:rsidRDefault="00A20960" w:rsidP="00450E33">
            <w:pPr>
              <w:tabs>
                <w:tab w:val="left" w:pos="33"/>
                <w:tab w:val="left" w:pos="1363"/>
              </w:tabs>
              <w:overflowPunct w:val="0"/>
              <w:autoSpaceDE w:val="0"/>
              <w:autoSpaceDN w:val="0"/>
              <w:adjustRightInd w:val="0"/>
              <w:rPr>
                <w:rFonts w:asciiTheme="minorHAnsi" w:hAnsiTheme="minorHAnsi" w:cstheme="minorHAnsi"/>
              </w:rPr>
            </w:pPr>
            <w:r>
              <w:rPr>
                <w:rFonts w:asciiTheme="minorHAnsi" w:hAnsiTheme="minorHAnsi" w:cstheme="minorHAnsi"/>
              </w:rPr>
              <w:t>Level II (2) or Level III (3)</w:t>
            </w:r>
          </w:p>
        </w:tc>
      </w:tr>
      <w:tr w:rsidR="00450E33" w:rsidRPr="007B08CA" w14:paraId="5431E322" w14:textId="77777777" w:rsidTr="005E6FEF">
        <w:trPr>
          <w:trHeight w:val="431"/>
        </w:trPr>
        <w:tc>
          <w:tcPr>
            <w:tcW w:w="2009" w:type="dxa"/>
            <w:vAlign w:val="center"/>
          </w:tcPr>
          <w:p w14:paraId="6F4501C5" w14:textId="77777777" w:rsidR="00450E33" w:rsidRPr="007B08CA" w:rsidRDefault="00450E33" w:rsidP="00450E33">
            <w:pPr>
              <w:tabs>
                <w:tab w:val="left" w:pos="33"/>
                <w:tab w:val="left" w:pos="1363"/>
              </w:tabs>
              <w:overflowPunct w:val="0"/>
              <w:autoSpaceDE w:val="0"/>
              <w:autoSpaceDN w:val="0"/>
              <w:adjustRightInd w:val="0"/>
              <w:rPr>
                <w:rFonts w:asciiTheme="minorHAnsi" w:hAnsiTheme="minorHAnsi" w:cstheme="minorHAnsi"/>
                <w:b/>
              </w:rPr>
            </w:pPr>
            <w:r w:rsidRPr="007B08CA">
              <w:rPr>
                <w:rFonts w:asciiTheme="minorHAnsi" w:hAnsiTheme="minorHAnsi" w:cstheme="minorHAnsi"/>
                <w:b/>
              </w:rPr>
              <w:t xml:space="preserve">Agreement </w:t>
            </w:r>
          </w:p>
        </w:tc>
        <w:tc>
          <w:tcPr>
            <w:tcW w:w="7625" w:type="dxa"/>
            <w:vAlign w:val="center"/>
          </w:tcPr>
          <w:p w14:paraId="4561CE3D" w14:textId="7562F91F" w:rsidR="00450E33" w:rsidRPr="007B08CA" w:rsidRDefault="00A20960" w:rsidP="00450E33">
            <w:pPr>
              <w:tabs>
                <w:tab w:val="left" w:pos="33"/>
                <w:tab w:val="left" w:pos="5010"/>
              </w:tabs>
              <w:overflowPunct w:val="0"/>
              <w:autoSpaceDE w:val="0"/>
              <w:autoSpaceDN w:val="0"/>
              <w:adjustRightInd w:val="0"/>
              <w:rPr>
                <w:rFonts w:asciiTheme="minorHAnsi" w:hAnsiTheme="minorHAnsi" w:cstheme="minorHAnsi"/>
              </w:rPr>
            </w:pPr>
            <w:r>
              <w:rPr>
                <w:rFonts w:asciiTheme="minorHAnsi" w:hAnsiTheme="minorHAnsi" w:cstheme="minorHAnsi"/>
              </w:rPr>
              <w:t>Allied Health Professionals</w:t>
            </w:r>
          </w:p>
        </w:tc>
      </w:tr>
      <w:tr w:rsidR="00450E33" w:rsidRPr="007B08CA" w14:paraId="3EFDA88F" w14:textId="77777777" w:rsidTr="005E6FEF">
        <w:trPr>
          <w:trHeight w:val="431"/>
        </w:trPr>
        <w:tc>
          <w:tcPr>
            <w:tcW w:w="2009" w:type="dxa"/>
            <w:vAlign w:val="center"/>
          </w:tcPr>
          <w:p w14:paraId="18E37B8D" w14:textId="77777777" w:rsidR="00450E33" w:rsidRPr="007B08CA" w:rsidRDefault="00450E33" w:rsidP="00450E33">
            <w:pPr>
              <w:tabs>
                <w:tab w:val="left" w:pos="33"/>
                <w:tab w:val="left" w:pos="1363"/>
              </w:tabs>
              <w:overflowPunct w:val="0"/>
              <w:autoSpaceDE w:val="0"/>
              <w:autoSpaceDN w:val="0"/>
              <w:adjustRightInd w:val="0"/>
              <w:rPr>
                <w:rFonts w:asciiTheme="minorHAnsi" w:hAnsiTheme="minorHAnsi" w:cstheme="minorHAnsi"/>
                <w:b/>
              </w:rPr>
            </w:pPr>
            <w:r w:rsidRPr="007B08CA">
              <w:rPr>
                <w:rFonts w:asciiTheme="minorHAnsi" w:hAnsiTheme="minorHAnsi" w:cstheme="minorHAnsi"/>
                <w:b/>
              </w:rPr>
              <w:t>Reports to:</w:t>
            </w:r>
          </w:p>
        </w:tc>
        <w:tc>
          <w:tcPr>
            <w:tcW w:w="7625" w:type="dxa"/>
            <w:vAlign w:val="center"/>
          </w:tcPr>
          <w:p w14:paraId="6A078EC9" w14:textId="7D133C11" w:rsidR="00450E33" w:rsidRPr="007B08CA" w:rsidRDefault="005415EF" w:rsidP="00450E33">
            <w:pPr>
              <w:tabs>
                <w:tab w:val="left" w:pos="33"/>
                <w:tab w:val="left" w:pos="1363"/>
              </w:tabs>
              <w:overflowPunct w:val="0"/>
              <w:autoSpaceDE w:val="0"/>
              <w:autoSpaceDN w:val="0"/>
              <w:adjustRightInd w:val="0"/>
              <w:rPr>
                <w:rFonts w:asciiTheme="minorHAnsi" w:hAnsiTheme="minorHAnsi" w:cstheme="minorHAnsi"/>
              </w:rPr>
            </w:pPr>
            <w:r w:rsidRPr="007B08CA">
              <w:rPr>
                <w:rFonts w:asciiTheme="minorHAnsi" w:hAnsiTheme="minorHAnsi" w:cstheme="minorHAnsi"/>
              </w:rPr>
              <w:t>Dental Manager</w:t>
            </w:r>
            <w:r w:rsidR="00450E33" w:rsidRPr="007B08CA">
              <w:rPr>
                <w:rFonts w:asciiTheme="minorHAnsi" w:hAnsiTheme="minorHAnsi" w:cstheme="minorHAnsi"/>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7B08CA"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7B08CA" w:rsidRDefault="00E31BB5" w:rsidP="00E31BB5">
            <w:pPr>
              <w:rPr>
                <w:rFonts w:asciiTheme="minorHAnsi" w:hAnsiTheme="minorHAnsi" w:cstheme="minorHAnsi"/>
                <w:sz w:val="28"/>
              </w:rPr>
            </w:pPr>
            <w:r w:rsidRPr="007B08CA">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7B08CA" w:rsidRDefault="00E31BB5" w:rsidP="00E31BB5">
            <w:pPr>
              <w:jc w:val="right"/>
              <w:rPr>
                <w:rFonts w:asciiTheme="minorHAnsi" w:hAnsiTheme="minorHAnsi" w:cstheme="minorHAnsi"/>
                <w:sz w:val="28"/>
              </w:rPr>
            </w:pPr>
            <w:r w:rsidRPr="007B08CA">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7B08CA" w:rsidRDefault="00E31BB5" w:rsidP="00E1009F">
      <w:pPr>
        <w:tabs>
          <w:tab w:val="left" w:pos="33"/>
          <w:tab w:val="left" w:pos="1363"/>
        </w:tabs>
        <w:overflowPunct w:val="0"/>
        <w:autoSpaceDE w:val="0"/>
        <w:autoSpaceDN w:val="0"/>
        <w:adjustRightInd w:val="0"/>
        <w:jc w:val="both"/>
        <w:rPr>
          <w:rFonts w:cstheme="minorHAnsi"/>
        </w:rPr>
      </w:pPr>
      <w:r w:rsidRPr="007B08CA">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42404EAC">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7B08CA" w:rsidRDefault="00E31BB5" w:rsidP="007C29E1">
      <w:pPr>
        <w:rPr>
          <w:rFonts w:cstheme="minorHAnsi"/>
          <w:b/>
        </w:rPr>
      </w:pPr>
    </w:p>
    <w:p w14:paraId="47C230B5" w14:textId="77777777" w:rsidR="005E6FEF" w:rsidRPr="007B08CA" w:rsidRDefault="005E6FEF" w:rsidP="007C29E1">
      <w:pPr>
        <w:rPr>
          <w:rFonts w:cstheme="minorHAnsi"/>
          <w:b/>
        </w:rPr>
      </w:pPr>
    </w:p>
    <w:p w14:paraId="7FD37A13" w14:textId="77777777" w:rsidR="005E6FEF" w:rsidRPr="007B08CA" w:rsidRDefault="005E6FEF" w:rsidP="007C29E1">
      <w:pPr>
        <w:rPr>
          <w:rFonts w:cstheme="minorHAnsi"/>
          <w:b/>
        </w:rPr>
      </w:pPr>
    </w:p>
    <w:p w14:paraId="6EFF2170" w14:textId="77777777" w:rsidR="005E6FEF" w:rsidRPr="007B08CA" w:rsidRDefault="005E6FEF" w:rsidP="007C29E1">
      <w:pPr>
        <w:rPr>
          <w:rFonts w:cstheme="minorHAnsi"/>
          <w:b/>
        </w:rPr>
      </w:pPr>
    </w:p>
    <w:p w14:paraId="4CB2AD50" w14:textId="77777777" w:rsidR="007C29E1" w:rsidRPr="007B08CA" w:rsidRDefault="007C29E1" w:rsidP="00B677AD">
      <w:pPr>
        <w:spacing w:after="120"/>
        <w:rPr>
          <w:rFonts w:cstheme="minorHAnsi"/>
          <w:b/>
        </w:rPr>
      </w:pPr>
      <w:r w:rsidRPr="007B08CA">
        <w:rPr>
          <w:rFonts w:cstheme="minorHAnsi"/>
          <w:b/>
        </w:rPr>
        <w:t>Position Purpose:</w:t>
      </w:r>
    </w:p>
    <w:p w14:paraId="233392EF" w14:textId="54FCA107" w:rsidR="00450E33" w:rsidRPr="007B08CA" w:rsidRDefault="00450E33" w:rsidP="00450E33">
      <w:pPr>
        <w:rPr>
          <w:rFonts w:cstheme="minorHAnsi"/>
        </w:rPr>
      </w:pPr>
      <w:r w:rsidRPr="007B08CA">
        <w:rPr>
          <w:rFonts w:cstheme="minorHAnsi"/>
        </w:rPr>
        <w:t xml:space="preserve">To assist Dental Services in the delivery of </w:t>
      </w:r>
      <w:r w:rsidR="00BC1477" w:rsidRPr="007B08CA">
        <w:rPr>
          <w:rFonts w:cstheme="minorHAnsi"/>
        </w:rPr>
        <w:t>high-quality</w:t>
      </w:r>
      <w:r w:rsidRPr="007B08CA">
        <w:rPr>
          <w:rFonts w:cstheme="minorHAnsi"/>
        </w:rPr>
        <w:t xml:space="preserve"> service provision within EGHS</w:t>
      </w:r>
      <w:r w:rsidR="005415EF" w:rsidRPr="007B08CA">
        <w:rPr>
          <w:rFonts w:cstheme="minorHAnsi"/>
        </w:rPr>
        <w:t xml:space="preserve"> working in a dental laboratory, creating and repairing various dental prosthetics dentures and orthodontic appliances including mouthguards.</w:t>
      </w:r>
    </w:p>
    <w:p w14:paraId="5932749F" w14:textId="77777777" w:rsidR="007C29E1" w:rsidRPr="007B08CA" w:rsidRDefault="007C29E1" w:rsidP="007C29E1">
      <w:pPr>
        <w:rPr>
          <w:rFonts w:cstheme="minorHAnsi"/>
          <w:color w:val="FF0000"/>
        </w:rPr>
      </w:pPr>
    </w:p>
    <w:p w14:paraId="7FB0E095" w14:textId="77777777" w:rsidR="007C29E1" w:rsidRPr="007B08CA" w:rsidRDefault="007C29E1" w:rsidP="00B677AD">
      <w:pPr>
        <w:spacing w:after="120"/>
        <w:rPr>
          <w:rFonts w:cstheme="minorHAnsi"/>
          <w:b/>
        </w:rPr>
      </w:pPr>
      <w:r w:rsidRPr="007B08CA">
        <w:rPr>
          <w:rFonts w:cstheme="minorHAnsi"/>
          <w:b/>
        </w:rPr>
        <w:t>Department / Unit Specific Overview</w:t>
      </w:r>
    </w:p>
    <w:p w14:paraId="31639A3F" w14:textId="77777777" w:rsidR="00450E33" w:rsidRPr="007B08CA" w:rsidRDefault="00450E33" w:rsidP="00450E33">
      <w:pPr>
        <w:pStyle w:val="NoSpacing"/>
        <w:rPr>
          <w:rFonts w:cstheme="minorHAnsi"/>
        </w:rPr>
      </w:pPr>
      <w:r w:rsidRPr="007B08CA">
        <w:rPr>
          <w:rFonts w:cstheme="minorHAnsi"/>
        </w:rPr>
        <w:t xml:space="preserve">East Grampians Health Service aims to meet the needs of the community by offering a vast array of services based at the community health centre in Ararat. We also offer outreach services to Willaura, Lake </w:t>
      </w:r>
      <w:proofErr w:type="spellStart"/>
      <w:r w:rsidRPr="007B08CA">
        <w:rPr>
          <w:rFonts w:cstheme="minorHAnsi"/>
        </w:rPr>
        <w:t>Bolac</w:t>
      </w:r>
      <w:proofErr w:type="spellEnd"/>
      <w:r w:rsidRPr="007B08CA">
        <w:rPr>
          <w:rFonts w:cstheme="minorHAnsi"/>
        </w:rPr>
        <w:t xml:space="preserve"> and Elmhurst. Our services include dental, physiotherapy, exercise physiology, occupational therapy, podiatry, speech pathology, dietetics, diabetes education and social work.  These services support other clinical areas including our acute and residential aged care patients. Our community health centre also hosts speciality clinics such as consulting suites for our visiting surgeons and maternal child and health.  </w:t>
      </w:r>
    </w:p>
    <w:p w14:paraId="2D508B12" w14:textId="77777777" w:rsidR="007C29E1" w:rsidRPr="007B08CA" w:rsidRDefault="007C29E1" w:rsidP="00082A59">
      <w:pPr>
        <w:rPr>
          <w:rFonts w:cstheme="minorHAnsi"/>
          <w:b/>
        </w:rPr>
      </w:pPr>
    </w:p>
    <w:p w14:paraId="05F40BE8" w14:textId="77777777" w:rsidR="00082A59" w:rsidRPr="007B08CA" w:rsidRDefault="00082A59" w:rsidP="00B677AD">
      <w:pPr>
        <w:spacing w:after="120"/>
        <w:rPr>
          <w:rFonts w:cstheme="minorHAnsi"/>
          <w:b/>
        </w:rPr>
      </w:pPr>
      <w:r w:rsidRPr="007B08CA">
        <w:rPr>
          <w:rFonts w:cstheme="minorHAns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7B08CA" w14:paraId="102B837A" w14:textId="77777777" w:rsidTr="00B677AD">
        <w:trPr>
          <w:trHeight w:val="510"/>
        </w:trPr>
        <w:tc>
          <w:tcPr>
            <w:tcW w:w="570" w:type="dxa"/>
          </w:tcPr>
          <w:p w14:paraId="7E797900" w14:textId="77777777" w:rsidR="0067123D" w:rsidRPr="007B08CA" w:rsidRDefault="0067123D" w:rsidP="00082A59">
            <w:pPr>
              <w:rPr>
                <w:rFonts w:asciiTheme="minorHAnsi" w:hAnsiTheme="minorHAnsi" w:cstheme="minorHAnsi"/>
                <w:b/>
              </w:rPr>
            </w:pPr>
            <w:r w:rsidRPr="007B08CA">
              <w:rPr>
                <w:rFonts w:eastAsia="Calibri" w:cstheme="minorHAns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7B08CA" w:rsidRDefault="002851A6" w:rsidP="00082A59">
            <w:pPr>
              <w:rPr>
                <w:rFonts w:asciiTheme="minorHAnsi" w:hAnsiTheme="minorHAnsi" w:cstheme="minorHAnsi"/>
                <w:b/>
              </w:rPr>
            </w:pPr>
            <w:r w:rsidRPr="007B08CA">
              <w:rPr>
                <w:rFonts w:asciiTheme="minorHAnsi" w:hAnsiTheme="minorHAnsi" w:cstheme="minorHAnsi"/>
                <w:b/>
                <w:color w:val="70AD47" w:themeColor="accent6"/>
              </w:rPr>
              <w:t>Integrity</w:t>
            </w:r>
          </w:p>
        </w:tc>
        <w:tc>
          <w:tcPr>
            <w:tcW w:w="7088" w:type="dxa"/>
            <w:vAlign w:val="center"/>
          </w:tcPr>
          <w:p w14:paraId="20DE6DEB" w14:textId="77777777" w:rsidR="0067123D" w:rsidRPr="007B08CA" w:rsidRDefault="002851A6" w:rsidP="00082A59">
            <w:pPr>
              <w:rPr>
                <w:rFonts w:asciiTheme="minorHAnsi" w:hAnsiTheme="minorHAnsi" w:cstheme="minorHAnsi"/>
                <w:b/>
                <w:sz w:val="22"/>
                <w:szCs w:val="22"/>
              </w:rPr>
            </w:pPr>
            <w:r w:rsidRPr="007B08CA">
              <w:rPr>
                <w:rFonts w:asciiTheme="minorHAnsi" w:hAnsiTheme="minorHAnsi" w:cstheme="minorHAnsi"/>
                <w:sz w:val="22"/>
                <w:szCs w:val="22"/>
              </w:rPr>
              <w:t>We value integrity, honesty and respect in all relationships</w:t>
            </w:r>
          </w:p>
        </w:tc>
      </w:tr>
      <w:tr w:rsidR="00B677AD" w:rsidRPr="007B08CA" w14:paraId="74630D03" w14:textId="77777777" w:rsidTr="00B677AD">
        <w:trPr>
          <w:trHeight w:val="20"/>
        </w:trPr>
        <w:tc>
          <w:tcPr>
            <w:tcW w:w="570" w:type="dxa"/>
          </w:tcPr>
          <w:p w14:paraId="705F8E26" w14:textId="77777777" w:rsidR="00B677AD" w:rsidRPr="007B08CA" w:rsidRDefault="00B677AD" w:rsidP="00082A59">
            <w:pPr>
              <w:rPr>
                <w:rFonts w:asciiTheme="minorHAnsi" w:eastAsia="Calibri" w:hAnsiTheme="minorHAnsi" w:cstheme="minorHAnsi"/>
                <w:b/>
                <w:noProof/>
                <w:color w:val="00B050"/>
                <w:sz w:val="8"/>
                <w:szCs w:val="8"/>
              </w:rPr>
            </w:pPr>
          </w:p>
        </w:tc>
        <w:tc>
          <w:tcPr>
            <w:tcW w:w="1835" w:type="dxa"/>
          </w:tcPr>
          <w:p w14:paraId="1CDD35CD" w14:textId="77777777" w:rsidR="00B677AD" w:rsidRPr="007B08CA" w:rsidRDefault="00B677AD" w:rsidP="00082A59">
            <w:pPr>
              <w:rPr>
                <w:rFonts w:asciiTheme="minorHAnsi" w:hAnsiTheme="minorHAnsi" w:cstheme="minorHAnsi"/>
                <w:b/>
                <w:color w:val="70AD47" w:themeColor="accent6"/>
                <w:sz w:val="8"/>
                <w:szCs w:val="8"/>
              </w:rPr>
            </w:pPr>
          </w:p>
        </w:tc>
        <w:tc>
          <w:tcPr>
            <w:tcW w:w="7088" w:type="dxa"/>
          </w:tcPr>
          <w:p w14:paraId="6D65C5D2" w14:textId="77777777" w:rsidR="00B677AD" w:rsidRPr="007B08CA" w:rsidRDefault="00B677AD" w:rsidP="00082A59">
            <w:pPr>
              <w:rPr>
                <w:rFonts w:asciiTheme="minorHAnsi" w:hAnsiTheme="minorHAnsi" w:cstheme="minorHAnsi"/>
                <w:sz w:val="8"/>
                <w:szCs w:val="8"/>
              </w:rPr>
            </w:pPr>
          </w:p>
        </w:tc>
      </w:tr>
      <w:tr w:rsidR="0067123D" w:rsidRPr="007B08CA" w14:paraId="69275534" w14:textId="77777777" w:rsidTr="00B677AD">
        <w:trPr>
          <w:trHeight w:val="510"/>
        </w:trPr>
        <w:tc>
          <w:tcPr>
            <w:tcW w:w="570" w:type="dxa"/>
          </w:tcPr>
          <w:p w14:paraId="16F71285" w14:textId="77777777" w:rsidR="0067123D" w:rsidRPr="007B08CA" w:rsidRDefault="0067123D" w:rsidP="00082A59">
            <w:pPr>
              <w:rPr>
                <w:rFonts w:asciiTheme="minorHAnsi" w:hAnsiTheme="minorHAnsi" w:cstheme="minorHAnsi"/>
                <w:b/>
              </w:rPr>
            </w:pPr>
            <w:r w:rsidRPr="007B08CA">
              <w:rPr>
                <w:rFonts w:eastAsia="Calibri" w:cstheme="minorHAns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7B08CA" w:rsidRDefault="002851A6" w:rsidP="00082A59">
            <w:pPr>
              <w:rPr>
                <w:rFonts w:asciiTheme="minorHAnsi" w:hAnsiTheme="minorHAnsi" w:cstheme="minorHAnsi"/>
                <w:b/>
              </w:rPr>
            </w:pPr>
            <w:r w:rsidRPr="007B08CA">
              <w:rPr>
                <w:rFonts w:asciiTheme="minorHAnsi" w:hAnsiTheme="minorHAnsi" w:cstheme="minorHAnsi"/>
                <w:b/>
                <w:color w:val="FFC000"/>
              </w:rPr>
              <w:t>Excellence</w:t>
            </w:r>
          </w:p>
        </w:tc>
        <w:tc>
          <w:tcPr>
            <w:tcW w:w="7088" w:type="dxa"/>
            <w:vAlign w:val="center"/>
          </w:tcPr>
          <w:p w14:paraId="2DF3483F" w14:textId="77777777" w:rsidR="0067123D" w:rsidRPr="007B08CA" w:rsidRDefault="002851A6" w:rsidP="00082A59">
            <w:pPr>
              <w:rPr>
                <w:rFonts w:asciiTheme="minorHAnsi" w:hAnsiTheme="minorHAnsi" w:cstheme="minorHAnsi"/>
                <w:b/>
                <w:sz w:val="22"/>
                <w:szCs w:val="22"/>
              </w:rPr>
            </w:pPr>
            <w:r w:rsidRPr="007B08CA">
              <w:rPr>
                <w:rFonts w:asciiTheme="minorHAnsi" w:hAnsiTheme="minorHAnsi" w:cstheme="minorHAnsi"/>
                <w:sz w:val="22"/>
                <w:szCs w:val="22"/>
              </w:rPr>
              <w:t>We value excellence as the appropriate standard for all services and practices</w:t>
            </w:r>
          </w:p>
        </w:tc>
      </w:tr>
      <w:tr w:rsidR="00B677AD" w:rsidRPr="007B08CA" w14:paraId="4966572A" w14:textId="77777777" w:rsidTr="00B677AD">
        <w:trPr>
          <w:trHeight w:val="20"/>
        </w:trPr>
        <w:tc>
          <w:tcPr>
            <w:tcW w:w="570" w:type="dxa"/>
          </w:tcPr>
          <w:p w14:paraId="24FC8E33" w14:textId="77777777" w:rsidR="00B677AD" w:rsidRPr="007B08CA" w:rsidRDefault="00B677AD" w:rsidP="00082A59">
            <w:pPr>
              <w:rPr>
                <w:rFonts w:asciiTheme="minorHAnsi" w:eastAsia="Calibri" w:hAnsiTheme="minorHAnsi" w:cstheme="minorHAnsi"/>
                <w:b/>
                <w:noProof/>
                <w:color w:val="00B050"/>
                <w:sz w:val="8"/>
                <w:szCs w:val="8"/>
              </w:rPr>
            </w:pPr>
          </w:p>
        </w:tc>
        <w:tc>
          <w:tcPr>
            <w:tcW w:w="1835" w:type="dxa"/>
          </w:tcPr>
          <w:p w14:paraId="07E7F9FF" w14:textId="77777777" w:rsidR="00B677AD" w:rsidRPr="007B08CA" w:rsidRDefault="00B677AD" w:rsidP="00082A59">
            <w:pPr>
              <w:rPr>
                <w:rFonts w:asciiTheme="minorHAnsi" w:hAnsiTheme="minorHAnsi" w:cstheme="minorHAnsi"/>
                <w:b/>
                <w:color w:val="FFC000"/>
                <w:sz w:val="8"/>
                <w:szCs w:val="8"/>
              </w:rPr>
            </w:pPr>
          </w:p>
        </w:tc>
        <w:tc>
          <w:tcPr>
            <w:tcW w:w="7088" w:type="dxa"/>
          </w:tcPr>
          <w:p w14:paraId="696E5957" w14:textId="77777777" w:rsidR="00B677AD" w:rsidRPr="007B08CA" w:rsidRDefault="00B677AD" w:rsidP="00082A59">
            <w:pPr>
              <w:rPr>
                <w:rFonts w:asciiTheme="minorHAnsi" w:hAnsiTheme="minorHAnsi" w:cstheme="minorHAnsi"/>
                <w:sz w:val="8"/>
                <w:szCs w:val="8"/>
              </w:rPr>
            </w:pPr>
          </w:p>
        </w:tc>
      </w:tr>
      <w:tr w:rsidR="0067123D" w:rsidRPr="007B08CA" w14:paraId="425A0EED" w14:textId="77777777" w:rsidTr="00B677AD">
        <w:trPr>
          <w:trHeight w:val="510"/>
        </w:trPr>
        <w:tc>
          <w:tcPr>
            <w:tcW w:w="570" w:type="dxa"/>
          </w:tcPr>
          <w:p w14:paraId="762ACA0F" w14:textId="77777777" w:rsidR="0067123D" w:rsidRPr="007B08CA" w:rsidRDefault="00B677AD" w:rsidP="00082A59">
            <w:pPr>
              <w:rPr>
                <w:rFonts w:asciiTheme="minorHAnsi" w:hAnsiTheme="minorHAnsi" w:cstheme="minorHAnsi"/>
                <w:b/>
              </w:rPr>
            </w:pPr>
            <w:r w:rsidRPr="007B08CA">
              <w:rPr>
                <w:rFonts w:eastAsia="Calibri" w:cstheme="minorHAns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7B08CA" w:rsidRDefault="002851A6" w:rsidP="00082A59">
            <w:pPr>
              <w:rPr>
                <w:rFonts w:asciiTheme="minorHAnsi" w:hAnsiTheme="minorHAnsi" w:cstheme="minorHAnsi"/>
                <w:b/>
              </w:rPr>
            </w:pPr>
            <w:r w:rsidRPr="007B08CA">
              <w:rPr>
                <w:rFonts w:asciiTheme="minorHAnsi" w:hAnsiTheme="minorHAnsi" w:cstheme="minorHAnsi"/>
                <w:b/>
                <w:color w:val="FF0000"/>
              </w:rPr>
              <w:t>Community</w:t>
            </w:r>
          </w:p>
        </w:tc>
        <w:tc>
          <w:tcPr>
            <w:tcW w:w="7088" w:type="dxa"/>
            <w:vAlign w:val="center"/>
          </w:tcPr>
          <w:p w14:paraId="4773D909" w14:textId="77777777" w:rsidR="0067123D" w:rsidRPr="007B08CA" w:rsidRDefault="002851A6" w:rsidP="00082A59">
            <w:pPr>
              <w:rPr>
                <w:rFonts w:asciiTheme="minorHAnsi" w:hAnsiTheme="minorHAnsi" w:cstheme="minorHAnsi"/>
                <w:b/>
                <w:sz w:val="22"/>
                <w:szCs w:val="22"/>
              </w:rPr>
            </w:pPr>
            <w:r w:rsidRPr="007B08CA">
              <w:rPr>
                <w:rFonts w:asciiTheme="minorHAnsi" w:hAnsiTheme="minorHAnsi" w:cstheme="minorHAnsi"/>
                <w:sz w:val="22"/>
                <w:szCs w:val="22"/>
              </w:rPr>
              <w:t>We respect the dignity and rights of our community and    acknowledge their beliefs, regardless of their cultural, spiritual or socioeconomic background</w:t>
            </w:r>
          </w:p>
        </w:tc>
      </w:tr>
      <w:tr w:rsidR="00B677AD" w:rsidRPr="007B08CA" w14:paraId="11C4C024" w14:textId="77777777" w:rsidTr="00B677AD">
        <w:trPr>
          <w:trHeight w:val="20"/>
        </w:trPr>
        <w:tc>
          <w:tcPr>
            <w:tcW w:w="570" w:type="dxa"/>
          </w:tcPr>
          <w:p w14:paraId="13FB8014" w14:textId="77777777" w:rsidR="00B677AD" w:rsidRPr="007B08CA" w:rsidRDefault="00B677AD" w:rsidP="00082A59">
            <w:pPr>
              <w:rPr>
                <w:rFonts w:asciiTheme="minorHAnsi" w:eastAsia="Calibri" w:hAnsiTheme="minorHAnsi" w:cstheme="minorHAnsi"/>
                <w:b/>
                <w:noProof/>
                <w:color w:val="C0504D"/>
                <w:sz w:val="8"/>
                <w:szCs w:val="8"/>
              </w:rPr>
            </w:pPr>
          </w:p>
        </w:tc>
        <w:tc>
          <w:tcPr>
            <w:tcW w:w="1835" w:type="dxa"/>
          </w:tcPr>
          <w:p w14:paraId="326D3AE9" w14:textId="77777777" w:rsidR="00B677AD" w:rsidRPr="007B08CA" w:rsidRDefault="00B677AD" w:rsidP="00082A59">
            <w:pPr>
              <w:rPr>
                <w:rFonts w:asciiTheme="minorHAnsi" w:hAnsiTheme="minorHAnsi" w:cstheme="minorHAnsi"/>
                <w:b/>
                <w:color w:val="FF0000"/>
                <w:sz w:val="8"/>
                <w:szCs w:val="8"/>
              </w:rPr>
            </w:pPr>
          </w:p>
        </w:tc>
        <w:tc>
          <w:tcPr>
            <w:tcW w:w="7088" w:type="dxa"/>
          </w:tcPr>
          <w:p w14:paraId="2379C69A" w14:textId="77777777" w:rsidR="00B677AD" w:rsidRPr="007B08CA" w:rsidRDefault="00B677AD" w:rsidP="00082A59">
            <w:pPr>
              <w:rPr>
                <w:rFonts w:asciiTheme="minorHAnsi" w:hAnsiTheme="minorHAnsi" w:cstheme="minorHAnsi"/>
                <w:sz w:val="8"/>
                <w:szCs w:val="8"/>
              </w:rPr>
            </w:pPr>
          </w:p>
        </w:tc>
      </w:tr>
      <w:tr w:rsidR="0067123D" w:rsidRPr="007B08CA" w14:paraId="7E432DA2" w14:textId="77777777" w:rsidTr="00B677AD">
        <w:trPr>
          <w:trHeight w:val="510"/>
        </w:trPr>
        <w:tc>
          <w:tcPr>
            <w:tcW w:w="570" w:type="dxa"/>
          </w:tcPr>
          <w:p w14:paraId="440BCF6A" w14:textId="77777777" w:rsidR="0067123D" w:rsidRPr="007B08CA" w:rsidRDefault="0067123D" w:rsidP="00082A59">
            <w:pPr>
              <w:rPr>
                <w:rFonts w:asciiTheme="minorHAnsi" w:hAnsiTheme="minorHAnsi" w:cstheme="minorHAnsi"/>
                <w:b/>
              </w:rPr>
            </w:pPr>
            <w:r w:rsidRPr="007B08CA">
              <w:rPr>
                <w:rFonts w:eastAsia="Calibri" w:cstheme="minorHAns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7B08CA" w:rsidRDefault="002851A6" w:rsidP="00082A59">
            <w:pPr>
              <w:rPr>
                <w:rFonts w:asciiTheme="minorHAnsi" w:hAnsiTheme="minorHAnsi" w:cstheme="minorHAnsi"/>
                <w:b/>
              </w:rPr>
            </w:pPr>
            <w:r w:rsidRPr="007B08CA">
              <w:rPr>
                <w:rFonts w:asciiTheme="minorHAnsi" w:hAnsiTheme="minorHAnsi" w:cstheme="minorHAnsi"/>
                <w:b/>
                <w:color w:val="0070C0"/>
              </w:rPr>
              <w:t>Working Together</w:t>
            </w:r>
          </w:p>
        </w:tc>
        <w:tc>
          <w:tcPr>
            <w:tcW w:w="7088" w:type="dxa"/>
            <w:vAlign w:val="center"/>
          </w:tcPr>
          <w:p w14:paraId="4C65F3B4" w14:textId="77777777" w:rsidR="0067123D" w:rsidRPr="007B08CA" w:rsidRDefault="002851A6" w:rsidP="00082A59">
            <w:pPr>
              <w:rPr>
                <w:rFonts w:asciiTheme="minorHAnsi" w:hAnsiTheme="minorHAnsi" w:cstheme="minorHAnsi"/>
                <w:b/>
                <w:sz w:val="22"/>
                <w:szCs w:val="22"/>
              </w:rPr>
            </w:pPr>
            <w:r w:rsidRPr="007B08CA">
              <w:rPr>
                <w:rFonts w:asciiTheme="minorHAnsi" w:hAnsiTheme="minorHAnsi" w:cstheme="minorHAnsi"/>
                <w:sz w:val="22"/>
                <w:szCs w:val="22"/>
              </w:rPr>
              <w:t xml:space="preserve">We value equally all people who </w:t>
            </w:r>
            <w:proofErr w:type="gramStart"/>
            <w:r w:rsidRPr="007B08CA">
              <w:rPr>
                <w:rFonts w:asciiTheme="minorHAnsi" w:hAnsiTheme="minorHAnsi" w:cstheme="minorHAnsi"/>
                <w:sz w:val="22"/>
                <w:szCs w:val="22"/>
              </w:rPr>
              <w:t>make a contribution</w:t>
            </w:r>
            <w:proofErr w:type="gramEnd"/>
            <w:r w:rsidRPr="007B08CA">
              <w:rPr>
                <w:rFonts w:asciiTheme="minorHAnsi" w:hAnsiTheme="minorHAnsi" w:cstheme="minorHAnsi"/>
                <w:sz w:val="22"/>
                <w:szCs w:val="22"/>
              </w:rPr>
              <w:t xml:space="preserve"> to EGHS to achieve shared goals</w:t>
            </w:r>
          </w:p>
        </w:tc>
      </w:tr>
      <w:tr w:rsidR="00B677AD" w:rsidRPr="007B08CA" w14:paraId="448DA432" w14:textId="77777777" w:rsidTr="00B677AD">
        <w:trPr>
          <w:trHeight w:val="20"/>
        </w:trPr>
        <w:tc>
          <w:tcPr>
            <w:tcW w:w="570" w:type="dxa"/>
          </w:tcPr>
          <w:p w14:paraId="723A999B" w14:textId="77777777" w:rsidR="00B677AD" w:rsidRPr="007B08CA" w:rsidRDefault="00B677AD" w:rsidP="00082A59">
            <w:pPr>
              <w:rPr>
                <w:rFonts w:asciiTheme="minorHAnsi" w:eastAsia="Calibri" w:hAnsiTheme="minorHAnsi" w:cstheme="minorHAnsi"/>
                <w:b/>
                <w:noProof/>
                <w:color w:val="1F497D"/>
                <w:sz w:val="8"/>
                <w:szCs w:val="8"/>
              </w:rPr>
            </w:pPr>
          </w:p>
        </w:tc>
        <w:tc>
          <w:tcPr>
            <w:tcW w:w="1835" w:type="dxa"/>
          </w:tcPr>
          <w:p w14:paraId="4D23D5F4" w14:textId="77777777" w:rsidR="00B677AD" w:rsidRPr="007B08CA" w:rsidRDefault="00B677AD" w:rsidP="00082A59">
            <w:pPr>
              <w:rPr>
                <w:rFonts w:asciiTheme="minorHAnsi" w:hAnsiTheme="minorHAnsi" w:cstheme="minorHAnsi"/>
                <w:b/>
                <w:color w:val="0070C0"/>
                <w:sz w:val="8"/>
                <w:szCs w:val="8"/>
              </w:rPr>
            </w:pPr>
          </w:p>
        </w:tc>
        <w:tc>
          <w:tcPr>
            <w:tcW w:w="7088" w:type="dxa"/>
          </w:tcPr>
          <w:p w14:paraId="72D3DB36" w14:textId="77777777" w:rsidR="00B677AD" w:rsidRPr="007B08CA" w:rsidRDefault="00B677AD" w:rsidP="00082A59">
            <w:pPr>
              <w:rPr>
                <w:rFonts w:asciiTheme="minorHAnsi" w:hAnsiTheme="minorHAnsi" w:cstheme="minorHAnsi"/>
                <w:sz w:val="8"/>
                <w:szCs w:val="8"/>
              </w:rPr>
            </w:pPr>
          </w:p>
        </w:tc>
      </w:tr>
      <w:tr w:rsidR="0067123D" w:rsidRPr="007B08CA" w14:paraId="215A8C3B" w14:textId="77777777" w:rsidTr="00B677AD">
        <w:trPr>
          <w:trHeight w:val="510"/>
        </w:trPr>
        <w:tc>
          <w:tcPr>
            <w:tcW w:w="570" w:type="dxa"/>
          </w:tcPr>
          <w:p w14:paraId="08E0FC7E" w14:textId="77777777" w:rsidR="0067123D" w:rsidRPr="007B08CA" w:rsidRDefault="0067123D" w:rsidP="00082A59">
            <w:pPr>
              <w:rPr>
                <w:rFonts w:asciiTheme="minorHAnsi" w:hAnsiTheme="minorHAnsi" w:cstheme="minorHAnsi"/>
                <w:b/>
              </w:rPr>
            </w:pPr>
            <w:r w:rsidRPr="007B08CA">
              <w:rPr>
                <w:rFonts w:eastAsia="Calibri" w:cstheme="minorHAns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7B08CA" w:rsidRDefault="002851A6" w:rsidP="00B677AD">
            <w:pPr>
              <w:tabs>
                <w:tab w:val="center" w:pos="738"/>
              </w:tabs>
              <w:rPr>
                <w:rFonts w:asciiTheme="minorHAnsi" w:hAnsiTheme="minorHAnsi" w:cstheme="minorHAnsi"/>
                <w:b/>
              </w:rPr>
            </w:pPr>
            <w:r w:rsidRPr="007B08CA">
              <w:rPr>
                <w:rFonts w:asciiTheme="minorHAnsi" w:hAnsiTheme="minorHAnsi" w:cstheme="minorHAnsi"/>
                <w:b/>
              </w:rPr>
              <w:t>Learning Culture</w:t>
            </w:r>
          </w:p>
        </w:tc>
        <w:tc>
          <w:tcPr>
            <w:tcW w:w="7088" w:type="dxa"/>
            <w:vAlign w:val="center"/>
          </w:tcPr>
          <w:p w14:paraId="3AEC969B" w14:textId="77777777" w:rsidR="0067123D" w:rsidRPr="007B08CA" w:rsidRDefault="002851A6" w:rsidP="00082A59">
            <w:pPr>
              <w:rPr>
                <w:rFonts w:asciiTheme="minorHAnsi" w:hAnsiTheme="minorHAnsi" w:cstheme="minorHAnsi"/>
                <w:b/>
                <w:sz w:val="22"/>
                <w:szCs w:val="22"/>
              </w:rPr>
            </w:pPr>
            <w:r w:rsidRPr="007B08CA">
              <w:rPr>
                <w:rFonts w:asciiTheme="minorHAnsi" w:hAnsiTheme="minorHAnsi" w:cstheme="minorHAnsi"/>
                <w:sz w:val="22"/>
                <w:szCs w:val="22"/>
              </w:rPr>
              <w:t>We strive to continually lead and develop through education, training, mentoring and by teaching others.</w:t>
            </w:r>
          </w:p>
        </w:tc>
      </w:tr>
    </w:tbl>
    <w:p w14:paraId="29C277B2" w14:textId="77777777" w:rsidR="00082A59" w:rsidRPr="007B08CA" w:rsidRDefault="00082A59" w:rsidP="00B677AD">
      <w:pPr>
        <w:spacing w:after="120"/>
        <w:rPr>
          <w:rFonts w:cstheme="minorHAnsi"/>
        </w:rPr>
      </w:pPr>
    </w:p>
    <w:p w14:paraId="2476AD59" w14:textId="77777777" w:rsidR="005E6FEF" w:rsidRPr="007B08CA" w:rsidRDefault="005E6FEF" w:rsidP="00B677AD">
      <w:pPr>
        <w:tabs>
          <w:tab w:val="left" w:pos="33"/>
          <w:tab w:val="left" w:pos="1363"/>
        </w:tabs>
        <w:overflowPunct w:val="0"/>
        <w:autoSpaceDE w:val="0"/>
        <w:autoSpaceDN w:val="0"/>
        <w:adjustRightInd w:val="0"/>
        <w:spacing w:after="120"/>
        <w:rPr>
          <w:rFonts w:cstheme="minorHAnsi"/>
          <w:b/>
        </w:rPr>
      </w:pPr>
      <w:r w:rsidRPr="007B08CA">
        <w:rPr>
          <w:rFonts w:cstheme="minorHAnsi"/>
          <w:b/>
        </w:rPr>
        <w:t>Organisational Context</w:t>
      </w:r>
    </w:p>
    <w:p w14:paraId="77E50652" w14:textId="77777777" w:rsidR="005E6FEF" w:rsidRPr="007B08CA" w:rsidRDefault="005E6FEF" w:rsidP="005E6FEF">
      <w:pPr>
        <w:tabs>
          <w:tab w:val="left" w:pos="33"/>
          <w:tab w:val="left" w:pos="1363"/>
        </w:tabs>
        <w:overflowPunct w:val="0"/>
        <w:autoSpaceDE w:val="0"/>
        <w:autoSpaceDN w:val="0"/>
        <w:adjustRightInd w:val="0"/>
        <w:jc w:val="both"/>
        <w:rPr>
          <w:rFonts w:cstheme="minorHAnsi"/>
        </w:rPr>
      </w:pPr>
      <w:r w:rsidRPr="007B08CA">
        <w:rPr>
          <w:rFonts w:cstheme="minorHAnsi"/>
        </w:rPr>
        <w:t>East Grampians Health Service</w:t>
      </w:r>
      <w:r w:rsidR="00B677AD" w:rsidRPr="007B08CA">
        <w:rPr>
          <w:rFonts w:cstheme="minorHAnsi"/>
        </w:rPr>
        <w:t xml:space="preserve"> (EGHS)</w:t>
      </w:r>
      <w:r w:rsidRPr="007B08CA">
        <w:rPr>
          <w:rFonts w:cstheme="minorHAnsi"/>
        </w:rPr>
        <w:t xml:space="preserve"> is a rural health service located in Ararat and Willaura in Western Victoria</w:t>
      </w:r>
      <w:r w:rsidR="00B677AD" w:rsidRPr="007B08CA">
        <w:rPr>
          <w:rFonts w:cstheme="minorHAnsi"/>
        </w:rPr>
        <w:t>. EGHS</w:t>
      </w:r>
      <w:r w:rsidRPr="007B08CA">
        <w:rPr>
          <w:rFonts w:cstheme="minorHAnsi"/>
        </w:rPr>
        <w:t xml:space="preserve"> is an integral part of a thriving community </w:t>
      </w:r>
      <w:r w:rsidR="00B677AD" w:rsidRPr="007B08CA">
        <w:rPr>
          <w:rFonts w:cstheme="minorHAnsi"/>
        </w:rPr>
        <w:t>and</w:t>
      </w:r>
      <w:r w:rsidRPr="007B08CA">
        <w:rPr>
          <w:rFonts w:cstheme="minorHAnsi"/>
        </w:rPr>
        <w:t xml:space="preserve"> is committed to</w:t>
      </w:r>
      <w:r w:rsidR="00B677AD" w:rsidRPr="007B08CA">
        <w:rPr>
          <w:rFonts w:cstheme="minorHAnsi"/>
        </w:rPr>
        <w:t xml:space="preserve"> providing</w:t>
      </w:r>
      <w:r w:rsidRPr="007B08CA">
        <w:rPr>
          <w:rFonts w:cstheme="minorHAnsi"/>
        </w:rPr>
        <w:t xml:space="preserve"> quality </w:t>
      </w:r>
      <w:r w:rsidR="00B677AD" w:rsidRPr="007B08CA">
        <w:rPr>
          <w:rFonts w:cstheme="minorHAnsi"/>
        </w:rPr>
        <w:t xml:space="preserve">health and wellbeing </w:t>
      </w:r>
      <w:r w:rsidRPr="007B08CA">
        <w:rPr>
          <w:rFonts w:cstheme="minorHAnsi"/>
        </w:rPr>
        <w:t xml:space="preserve">services to people of all backgrounds. </w:t>
      </w:r>
    </w:p>
    <w:p w14:paraId="28307393" w14:textId="77777777" w:rsidR="005E6FEF" w:rsidRPr="007B08CA" w:rsidRDefault="005E6FEF" w:rsidP="005E6FEF">
      <w:pPr>
        <w:tabs>
          <w:tab w:val="left" w:pos="33"/>
          <w:tab w:val="left" w:pos="1363"/>
        </w:tabs>
        <w:overflowPunct w:val="0"/>
        <w:autoSpaceDE w:val="0"/>
        <w:autoSpaceDN w:val="0"/>
        <w:adjustRightInd w:val="0"/>
        <w:jc w:val="both"/>
        <w:rPr>
          <w:rFonts w:cstheme="minorHAnsi"/>
        </w:rPr>
      </w:pPr>
    </w:p>
    <w:p w14:paraId="60569BB4" w14:textId="77777777" w:rsidR="00FE11FA" w:rsidRPr="007B08CA" w:rsidRDefault="005E6FEF" w:rsidP="00FE11FA">
      <w:pPr>
        <w:tabs>
          <w:tab w:val="left" w:pos="33"/>
          <w:tab w:val="left" w:pos="1363"/>
        </w:tabs>
        <w:overflowPunct w:val="0"/>
        <w:autoSpaceDE w:val="0"/>
        <w:autoSpaceDN w:val="0"/>
        <w:adjustRightInd w:val="0"/>
        <w:jc w:val="both"/>
        <w:rPr>
          <w:rFonts w:cstheme="minorHAnsi"/>
        </w:rPr>
      </w:pPr>
      <w:r w:rsidRPr="007B08CA">
        <w:rPr>
          <w:rFonts w:cstheme="minorHAnsi"/>
        </w:rPr>
        <w:t xml:space="preserve">Serving a diverse community, </w:t>
      </w:r>
      <w:r w:rsidR="00B677AD" w:rsidRPr="007B08CA">
        <w:rPr>
          <w:rFonts w:cstheme="minorHAnsi"/>
        </w:rPr>
        <w:t>EGHS</w:t>
      </w:r>
      <w:r w:rsidRPr="007B08CA">
        <w:rPr>
          <w:rFonts w:cstheme="minorHAnsi"/>
        </w:rPr>
        <w:t xml:space="preserve"> delivers an extensive range of acute, residential, home and </w:t>
      </w:r>
      <w:proofErr w:type="gramStart"/>
      <w:r w:rsidRPr="007B08CA">
        <w:rPr>
          <w:rFonts w:cstheme="minorHAnsi"/>
        </w:rPr>
        <w:t>community based</w:t>
      </w:r>
      <w:proofErr w:type="gramEnd"/>
      <w:r w:rsidRPr="007B08CA">
        <w:rPr>
          <w:rFonts w:cstheme="minorHAnsi"/>
        </w:rPr>
        <w:t xml:space="preserve"> services. We strive to continually improve our services to best meet the needs of our </w:t>
      </w:r>
      <w:r w:rsidR="00B677AD" w:rsidRPr="007B08CA">
        <w:rPr>
          <w:rFonts w:cstheme="minorHAnsi"/>
        </w:rPr>
        <w:t xml:space="preserve">patients, consumers </w:t>
      </w:r>
      <w:r w:rsidRPr="007B08CA">
        <w:rPr>
          <w:rFonts w:cstheme="minorHAnsi"/>
        </w:rPr>
        <w:t>and the community.</w:t>
      </w:r>
    </w:p>
    <w:p w14:paraId="08A1879A" w14:textId="184313AD" w:rsidR="005E6FEF" w:rsidRPr="007B08CA" w:rsidRDefault="005E6FEF" w:rsidP="00FE11FA">
      <w:pPr>
        <w:tabs>
          <w:tab w:val="left" w:pos="33"/>
          <w:tab w:val="left" w:pos="1363"/>
        </w:tabs>
        <w:overflowPunct w:val="0"/>
        <w:autoSpaceDE w:val="0"/>
        <w:autoSpaceDN w:val="0"/>
        <w:adjustRightInd w:val="0"/>
        <w:jc w:val="both"/>
        <w:rPr>
          <w:rFonts w:cstheme="minorHAnsi"/>
        </w:rPr>
      </w:pPr>
      <w:r w:rsidRPr="007B08CA">
        <w:rPr>
          <w:rFonts w:cstheme="minorHAnsi"/>
          <w:b/>
        </w:rPr>
        <w:lastRenderedPageBreak/>
        <w:t>Our Vision</w:t>
      </w:r>
    </w:p>
    <w:p w14:paraId="37DBD44C" w14:textId="77777777" w:rsidR="005E6FEF" w:rsidRPr="007B08CA" w:rsidRDefault="00FA06CE" w:rsidP="005E6FEF">
      <w:pPr>
        <w:rPr>
          <w:rFonts w:cstheme="minorHAnsi"/>
        </w:rPr>
      </w:pPr>
      <w:r w:rsidRPr="007B08CA">
        <w:rPr>
          <w:rFonts w:cstheme="minorHAnsi"/>
        </w:rPr>
        <w:t>East Grampians Health Service will improve the health, wellbeing and the quality of life for our community.</w:t>
      </w:r>
    </w:p>
    <w:p w14:paraId="076C27AD" w14:textId="77777777" w:rsidR="00FA06CE" w:rsidRPr="007B08CA" w:rsidRDefault="00FA06CE" w:rsidP="005E6FEF">
      <w:pPr>
        <w:rPr>
          <w:rFonts w:cstheme="minorHAnsi"/>
        </w:rPr>
      </w:pPr>
    </w:p>
    <w:p w14:paraId="5B3AD6F0" w14:textId="77777777" w:rsidR="00FA06CE" w:rsidRPr="007B08CA" w:rsidRDefault="00FA06CE" w:rsidP="005E6FEF">
      <w:pPr>
        <w:rPr>
          <w:rFonts w:cstheme="minorHAnsi"/>
          <w:b/>
        </w:rPr>
      </w:pPr>
      <w:r w:rsidRPr="007B08CA">
        <w:rPr>
          <w:rFonts w:cstheme="minorHAnsi"/>
          <w:b/>
        </w:rPr>
        <w:t>Our Purpose</w:t>
      </w:r>
    </w:p>
    <w:p w14:paraId="7B548CC6" w14:textId="77777777" w:rsidR="00FA06CE" w:rsidRPr="007B08CA" w:rsidRDefault="00FA06CE" w:rsidP="005E6FEF">
      <w:pPr>
        <w:rPr>
          <w:rFonts w:cstheme="minorHAnsi"/>
        </w:rPr>
      </w:pPr>
      <w:r w:rsidRPr="007B08CA">
        <w:rPr>
          <w:rFonts w:cstheme="minorHAnsi"/>
        </w:rPr>
        <w:t>To meet people’s health needs through leadership, strong partnerships and wise use of resources.</w:t>
      </w:r>
    </w:p>
    <w:p w14:paraId="75A99517" w14:textId="77777777" w:rsidR="009D40D6" w:rsidRPr="007B08CA" w:rsidRDefault="009D40D6" w:rsidP="005E6FEF">
      <w:pPr>
        <w:rPr>
          <w:rFonts w:cstheme="minorHAnsi"/>
          <w:b/>
        </w:rPr>
      </w:pPr>
    </w:p>
    <w:p w14:paraId="05C99BA7" w14:textId="77777777" w:rsidR="00040EEC" w:rsidRPr="007B08CA" w:rsidRDefault="00FA06CE" w:rsidP="00B677AD">
      <w:pPr>
        <w:spacing w:after="120"/>
        <w:rPr>
          <w:rFonts w:cstheme="minorHAnsi"/>
          <w:b/>
        </w:rPr>
      </w:pPr>
      <w:r w:rsidRPr="007B08CA">
        <w:rPr>
          <w:rFonts w:cstheme="minorHAnsi"/>
          <w:b/>
        </w:rPr>
        <w:t>Strategic Actions</w:t>
      </w:r>
    </w:p>
    <w:p w14:paraId="226518BB" w14:textId="77777777" w:rsidR="007163A3" w:rsidRPr="007B08CA" w:rsidRDefault="007163A3" w:rsidP="007163A3">
      <w:pPr>
        <w:spacing w:after="300"/>
        <w:rPr>
          <w:rFonts w:cstheme="minorHAnsi"/>
        </w:rPr>
      </w:pPr>
      <w:r w:rsidRPr="007B08CA">
        <w:rPr>
          <w:rFonts w:cstheme="minorHAnsi"/>
        </w:rPr>
        <w:t xml:space="preserve">See </w:t>
      </w:r>
      <w:hyperlink r:id="rId18" w:history="1">
        <w:r w:rsidRPr="007B08CA">
          <w:rPr>
            <w:rStyle w:val="Hyperlink"/>
            <w:rFonts w:cstheme="minorHAnsi"/>
          </w:rPr>
          <w:t>Strategic Plan 2023 – 2027</w:t>
        </w:r>
      </w:hyperlink>
      <w:r w:rsidRPr="007B08CA">
        <w:rPr>
          <w:rFonts w:cstheme="minorHAnsi"/>
        </w:rPr>
        <w:t>.</w:t>
      </w:r>
    </w:p>
    <w:p w14:paraId="1B728737" w14:textId="77777777" w:rsidR="009636A7" w:rsidRPr="007B08CA" w:rsidRDefault="009636A7" w:rsidP="002D14A4">
      <w:pPr>
        <w:spacing w:after="120"/>
        <w:rPr>
          <w:rFonts w:cstheme="minorHAnsi"/>
          <w:b/>
        </w:rPr>
      </w:pPr>
      <w:r w:rsidRPr="007B08CA">
        <w:rPr>
          <w:rFonts w:cstheme="minorHAnsi"/>
          <w:b/>
        </w:rPr>
        <w:t xml:space="preserve">Organisational Responsibilities </w:t>
      </w:r>
    </w:p>
    <w:p w14:paraId="13BA1530" w14:textId="77777777" w:rsidR="009636A7" w:rsidRPr="007B08CA" w:rsidRDefault="009636A7" w:rsidP="009636A7">
      <w:pPr>
        <w:numPr>
          <w:ilvl w:val="0"/>
          <w:numId w:val="1"/>
        </w:numPr>
        <w:spacing w:after="120"/>
        <w:rPr>
          <w:rFonts w:cstheme="minorHAnsi"/>
        </w:rPr>
      </w:pPr>
      <w:r w:rsidRPr="007B08CA">
        <w:rPr>
          <w:rFonts w:cstheme="minorHAnsi"/>
        </w:rPr>
        <w:t xml:space="preserve">Be aware of and work in accordance with </w:t>
      </w:r>
      <w:r w:rsidR="00C1332B" w:rsidRPr="007B08CA">
        <w:rPr>
          <w:rFonts w:cstheme="minorHAnsi"/>
        </w:rPr>
        <w:t>EGHS</w:t>
      </w:r>
      <w:r w:rsidRPr="007B08CA">
        <w:rPr>
          <w:rFonts w:cstheme="minorHAnsi"/>
        </w:rPr>
        <w:t xml:space="preserve"> policies and procedures, including:</w:t>
      </w:r>
    </w:p>
    <w:p w14:paraId="64CB7B7F" w14:textId="77777777" w:rsidR="009636A7" w:rsidRPr="007B08CA" w:rsidRDefault="00836A95" w:rsidP="00701AFB">
      <w:pPr>
        <w:spacing w:before="120" w:after="120"/>
        <w:ind w:left="737"/>
        <w:rPr>
          <w:rFonts w:cstheme="minorHAnsi"/>
        </w:rPr>
      </w:pPr>
      <w:hyperlink r:id="rId19" w:history="1">
        <w:r w:rsidRPr="007B08CA">
          <w:rPr>
            <w:rStyle w:val="Hyperlink"/>
            <w:rFonts w:cstheme="minorHAnsi"/>
          </w:rPr>
          <w:t xml:space="preserve">Victorian Public Sector </w:t>
        </w:r>
        <w:r w:rsidR="004D156E" w:rsidRPr="007B08CA">
          <w:rPr>
            <w:rStyle w:val="Hyperlink"/>
            <w:rFonts w:cstheme="minorHAnsi"/>
          </w:rPr>
          <w:t xml:space="preserve">- </w:t>
        </w:r>
        <w:r w:rsidR="009636A7" w:rsidRPr="007B08CA">
          <w:rPr>
            <w:rStyle w:val="Hyperlink"/>
            <w:rFonts w:cstheme="minorHAnsi"/>
          </w:rPr>
          <w:t>Code of Conduct</w:t>
        </w:r>
      </w:hyperlink>
      <w:r w:rsidR="003B050C" w:rsidRPr="007B08CA">
        <w:rPr>
          <w:rFonts w:cstheme="minorHAnsi"/>
        </w:rPr>
        <w:t xml:space="preserve"> </w:t>
      </w:r>
    </w:p>
    <w:p w14:paraId="6D4DA5A7" w14:textId="77777777" w:rsidR="007961F0" w:rsidRPr="007B08CA" w:rsidRDefault="009636A7" w:rsidP="00701AFB">
      <w:pPr>
        <w:spacing w:before="120" w:after="120"/>
        <w:ind w:left="737"/>
        <w:rPr>
          <w:rFonts w:cstheme="minorHAnsi"/>
        </w:rPr>
      </w:pPr>
      <w:hyperlink r:id="rId20" w:history="1">
        <w:r w:rsidRPr="007B08CA">
          <w:rPr>
            <w:rStyle w:val="Hyperlink"/>
            <w:rFonts w:cstheme="minorHAnsi"/>
          </w:rPr>
          <w:t>Confidentiality</w:t>
        </w:r>
        <w:r w:rsidR="009D40D6" w:rsidRPr="007B08CA">
          <w:rPr>
            <w:rStyle w:val="Hyperlink"/>
            <w:rFonts w:cstheme="minorHAnsi"/>
          </w:rPr>
          <w:t>, Security and Management of Information</w:t>
        </w:r>
        <w:r w:rsidRPr="007B08CA">
          <w:rPr>
            <w:rStyle w:val="Hyperlink"/>
            <w:rFonts w:cstheme="minorHAnsi"/>
          </w:rPr>
          <w:t xml:space="preserve"> </w:t>
        </w:r>
        <w:r w:rsidR="009D40D6" w:rsidRPr="007B08CA">
          <w:rPr>
            <w:rStyle w:val="Hyperlink"/>
            <w:rFonts w:cstheme="minorHAnsi"/>
          </w:rPr>
          <w:t>- SOPP 24.02</w:t>
        </w:r>
      </w:hyperlink>
    </w:p>
    <w:p w14:paraId="56D8F4CC" w14:textId="77777777" w:rsidR="009636A7" w:rsidRPr="007B08CA" w:rsidRDefault="00836A95" w:rsidP="00701AFB">
      <w:pPr>
        <w:spacing w:before="120" w:after="120"/>
        <w:ind w:left="737"/>
        <w:rPr>
          <w:rStyle w:val="Hyperlink"/>
          <w:rFonts w:cstheme="minorHAnsi"/>
        </w:rPr>
      </w:pPr>
      <w:hyperlink r:id="rId21" w:history="1">
        <w:r w:rsidRPr="007B08CA">
          <w:rPr>
            <w:rStyle w:val="Hyperlink"/>
            <w:rFonts w:cstheme="minorHAnsi"/>
          </w:rPr>
          <w:t xml:space="preserve">Hand Hygiene </w:t>
        </w:r>
        <w:r w:rsidR="003B050C" w:rsidRPr="007B08CA">
          <w:rPr>
            <w:rStyle w:val="Hyperlink"/>
            <w:rFonts w:cstheme="minorHAnsi"/>
          </w:rPr>
          <w:t xml:space="preserve">- </w:t>
        </w:r>
        <w:r w:rsidRPr="007B08CA">
          <w:rPr>
            <w:rStyle w:val="Hyperlink"/>
            <w:rFonts w:cstheme="minorHAnsi"/>
          </w:rPr>
          <w:t>SOPP 70.18</w:t>
        </w:r>
      </w:hyperlink>
    </w:p>
    <w:p w14:paraId="5C341D22" w14:textId="77777777" w:rsidR="009636A7" w:rsidRPr="007B08CA" w:rsidRDefault="009636A7" w:rsidP="00701AFB">
      <w:pPr>
        <w:spacing w:before="120" w:after="120"/>
        <w:ind w:left="737"/>
        <w:rPr>
          <w:rFonts w:cstheme="minorHAnsi"/>
        </w:rPr>
      </w:pPr>
      <w:hyperlink r:id="rId22" w:history="1">
        <w:r w:rsidRPr="007B08CA">
          <w:rPr>
            <w:rStyle w:val="Hyperlink"/>
            <w:rFonts w:cstheme="minorHAnsi"/>
          </w:rPr>
          <w:t xml:space="preserve">Occupational Health and Safety </w:t>
        </w:r>
        <w:r w:rsidR="003B050C" w:rsidRPr="007B08CA">
          <w:rPr>
            <w:rStyle w:val="Hyperlink"/>
            <w:rFonts w:cstheme="minorHAnsi"/>
          </w:rPr>
          <w:t xml:space="preserve">- </w:t>
        </w:r>
        <w:r w:rsidR="009D40D6" w:rsidRPr="007B08CA">
          <w:rPr>
            <w:rStyle w:val="Hyperlink"/>
            <w:rFonts w:cstheme="minorHAnsi"/>
          </w:rPr>
          <w:t>SOPP 72.09</w:t>
        </w:r>
      </w:hyperlink>
    </w:p>
    <w:p w14:paraId="564E9830" w14:textId="77777777" w:rsidR="009636A7" w:rsidRPr="007B08CA" w:rsidRDefault="009636A7" w:rsidP="00701AFB">
      <w:pPr>
        <w:spacing w:before="120" w:after="120"/>
        <w:ind w:left="737"/>
        <w:rPr>
          <w:rFonts w:cstheme="minorHAnsi"/>
        </w:rPr>
      </w:pPr>
      <w:hyperlink r:id="rId23" w:history="1">
        <w:r w:rsidRPr="007B08CA">
          <w:rPr>
            <w:rStyle w:val="Hyperlink"/>
            <w:rFonts w:cstheme="minorHAnsi"/>
          </w:rPr>
          <w:t>P</w:t>
        </w:r>
        <w:r w:rsidR="009D40D6" w:rsidRPr="007B08CA">
          <w:rPr>
            <w:rStyle w:val="Hyperlink"/>
            <w:rFonts w:cstheme="minorHAnsi"/>
          </w:rPr>
          <w:t>erson</w:t>
        </w:r>
        <w:r w:rsidRPr="007B08CA">
          <w:rPr>
            <w:rStyle w:val="Hyperlink"/>
            <w:rFonts w:cstheme="minorHAnsi"/>
          </w:rPr>
          <w:t xml:space="preserve"> </w:t>
        </w:r>
        <w:r w:rsidR="003B050C" w:rsidRPr="007B08CA">
          <w:rPr>
            <w:rStyle w:val="Hyperlink"/>
            <w:rFonts w:cstheme="minorHAnsi"/>
          </w:rPr>
          <w:t xml:space="preserve">Centred Care - </w:t>
        </w:r>
        <w:r w:rsidR="009D40D6" w:rsidRPr="007B08CA">
          <w:rPr>
            <w:rStyle w:val="Hyperlink"/>
            <w:rFonts w:cstheme="minorHAnsi"/>
          </w:rPr>
          <w:t>SOPP 60.20</w:t>
        </w:r>
      </w:hyperlink>
    </w:p>
    <w:p w14:paraId="2031466D" w14:textId="77777777" w:rsidR="003B050C" w:rsidRPr="007B08CA" w:rsidRDefault="003B050C" w:rsidP="00701AFB">
      <w:pPr>
        <w:spacing w:before="120" w:after="120"/>
        <w:ind w:left="737"/>
        <w:rPr>
          <w:rFonts w:cstheme="minorHAnsi"/>
        </w:rPr>
      </w:pPr>
      <w:hyperlink r:id="rId24" w:history="1">
        <w:r w:rsidRPr="007B08CA">
          <w:rPr>
            <w:rStyle w:val="Hyperlink"/>
            <w:rFonts w:cstheme="minorHAnsi"/>
          </w:rPr>
          <w:t xml:space="preserve">Safety - </w:t>
        </w:r>
        <w:r w:rsidR="009D40D6" w:rsidRPr="007B08CA">
          <w:rPr>
            <w:rStyle w:val="Hyperlink"/>
            <w:rFonts w:cstheme="minorHAnsi"/>
          </w:rPr>
          <w:t>SOPP 72.13</w:t>
        </w:r>
      </w:hyperlink>
    </w:p>
    <w:p w14:paraId="1D678709" w14:textId="77777777" w:rsidR="009636A7" w:rsidRPr="007B08CA" w:rsidRDefault="009636A7" w:rsidP="00701AFB">
      <w:pPr>
        <w:spacing w:before="120" w:after="120"/>
        <w:ind w:left="737"/>
        <w:rPr>
          <w:rFonts w:cstheme="minorHAnsi"/>
        </w:rPr>
      </w:pPr>
      <w:hyperlink r:id="rId25" w:history="1">
        <w:r w:rsidRPr="007B08CA">
          <w:rPr>
            <w:rStyle w:val="Hyperlink"/>
            <w:rFonts w:cstheme="minorHAnsi"/>
          </w:rPr>
          <w:t xml:space="preserve">Performance Development </w:t>
        </w:r>
        <w:r w:rsidR="009D40D6" w:rsidRPr="007B08CA">
          <w:rPr>
            <w:rStyle w:val="Hyperlink"/>
            <w:rFonts w:cstheme="minorHAnsi"/>
          </w:rPr>
          <w:t>policy - SOPP 35.27</w:t>
        </w:r>
      </w:hyperlink>
    </w:p>
    <w:p w14:paraId="27B42A08" w14:textId="77777777" w:rsidR="009636A7" w:rsidRPr="007B08CA" w:rsidRDefault="009636A7" w:rsidP="00701AFB">
      <w:pPr>
        <w:spacing w:before="120" w:after="120"/>
        <w:ind w:left="737"/>
        <w:rPr>
          <w:rStyle w:val="Hyperlink"/>
          <w:rFonts w:cstheme="minorHAnsi"/>
        </w:rPr>
      </w:pPr>
      <w:hyperlink r:id="rId26" w:history="1">
        <w:r w:rsidRPr="007B08CA">
          <w:rPr>
            <w:rStyle w:val="Hyperlink"/>
            <w:rFonts w:cstheme="minorHAnsi"/>
          </w:rPr>
          <w:t>Risk Management</w:t>
        </w:r>
        <w:r w:rsidR="003B050C" w:rsidRPr="007B08CA">
          <w:rPr>
            <w:rStyle w:val="Hyperlink"/>
            <w:rFonts w:cstheme="minorHAnsi"/>
          </w:rPr>
          <w:t xml:space="preserve"> - </w:t>
        </w:r>
        <w:r w:rsidR="009D40D6" w:rsidRPr="007B08CA">
          <w:rPr>
            <w:rStyle w:val="Hyperlink"/>
            <w:rFonts w:cstheme="minorHAnsi"/>
          </w:rPr>
          <w:t>SOPP 74.01</w:t>
        </w:r>
      </w:hyperlink>
    </w:p>
    <w:p w14:paraId="45BD2C81" w14:textId="77777777" w:rsidR="00701AFB" w:rsidRPr="007B08CA" w:rsidRDefault="00701AFB" w:rsidP="00701AFB">
      <w:pPr>
        <w:spacing w:before="120" w:after="120"/>
        <w:ind w:left="737"/>
        <w:rPr>
          <w:rFonts w:cstheme="minorHAnsi"/>
        </w:rPr>
      </w:pPr>
      <w:hyperlink r:id="rId27" w:anchor="search=57%2E24" w:history="1">
        <w:r w:rsidRPr="007B08CA">
          <w:rPr>
            <w:rStyle w:val="Hyperlink"/>
            <w:rFonts w:cstheme="minorHAnsi"/>
          </w:rPr>
          <w:t>Child Safe – SOPP 57.24</w:t>
        </w:r>
      </w:hyperlink>
      <w:r w:rsidRPr="007B08CA">
        <w:rPr>
          <w:rStyle w:val="Hyperlink"/>
          <w:rFonts w:cstheme="minorHAnsi"/>
        </w:rPr>
        <w:t xml:space="preserve"> </w:t>
      </w:r>
    </w:p>
    <w:p w14:paraId="0561222A" w14:textId="77777777" w:rsidR="009636A7" w:rsidRPr="007B08CA" w:rsidRDefault="009636A7" w:rsidP="00B677AD">
      <w:pPr>
        <w:numPr>
          <w:ilvl w:val="0"/>
          <w:numId w:val="1"/>
        </w:numPr>
        <w:spacing w:after="120"/>
        <w:jc w:val="both"/>
        <w:rPr>
          <w:rFonts w:cstheme="minorHAnsi"/>
        </w:rPr>
      </w:pPr>
      <w:r w:rsidRPr="007B08CA">
        <w:rPr>
          <w:rFonts w:cstheme="minorHAnsi"/>
        </w:rPr>
        <w:t xml:space="preserve">Be respectful of the needs of </w:t>
      </w:r>
      <w:r w:rsidR="00B677AD" w:rsidRPr="007B08CA">
        <w:rPr>
          <w:rFonts w:cstheme="minorHAnsi"/>
        </w:rPr>
        <w:t>patients, consumer</w:t>
      </w:r>
      <w:r w:rsidRPr="007B08CA">
        <w:rPr>
          <w:rFonts w:cstheme="minorHAnsi"/>
        </w:rPr>
        <w:t>s, visitors and other staff and maintain a professional approach in all interactions, creating exceptional experien</w:t>
      </w:r>
      <w:r w:rsidR="0045394E" w:rsidRPr="007B08CA">
        <w:rPr>
          <w:rFonts w:cstheme="minorHAnsi"/>
        </w:rPr>
        <w:t>ces.</w:t>
      </w:r>
    </w:p>
    <w:p w14:paraId="7A685BCD" w14:textId="77777777" w:rsidR="00E21A9D" w:rsidRPr="007B08CA" w:rsidRDefault="00E21A9D" w:rsidP="00B677AD">
      <w:pPr>
        <w:numPr>
          <w:ilvl w:val="0"/>
          <w:numId w:val="1"/>
        </w:numPr>
        <w:spacing w:after="120"/>
        <w:jc w:val="both"/>
        <w:rPr>
          <w:rFonts w:cstheme="minorHAnsi"/>
        </w:rPr>
      </w:pPr>
      <w:r w:rsidRPr="007B08CA">
        <w:rPr>
          <w:rFonts w:cstheme="minorHAnsi"/>
        </w:rPr>
        <w:t xml:space="preserve">Be aware of the National Safety and Quality Health Service </w:t>
      </w:r>
      <w:r w:rsidR="0045394E" w:rsidRPr="007B08CA">
        <w:rPr>
          <w:rFonts w:cstheme="minorHAnsi"/>
        </w:rPr>
        <w:t>Standards</w:t>
      </w:r>
      <w:r w:rsidR="00FD7F5D" w:rsidRPr="007B08CA">
        <w:rPr>
          <w:rFonts w:cstheme="minorHAnsi"/>
        </w:rPr>
        <w:t xml:space="preserve"> and all other standards</w:t>
      </w:r>
      <w:r w:rsidR="0045394E" w:rsidRPr="007B08CA">
        <w:rPr>
          <w:rFonts w:cstheme="minorHAnsi"/>
        </w:rPr>
        <w:t xml:space="preserve"> as it relates </w:t>
      </w:r>
      <w:r w:rsidR="00B677AD" w:rsidRPr="007B08CA">
        <w:rPr>
          <w:rFonts w:cstheme="minorHAnsi"/>
        </w:rPr>
        <w:t xml:space="preserve">to </w:t>
      </w:r>
      <w:r w:rsidR="0045394E" w:rsidRPr="007B08CA">
        <w:rPr>
          <w:rFonts w:cstheme="minorHAnsi"/>
        </w:rPr>
        <w:t>your area of work and associated accreditation.</w:t>
      </w:r>
    </w:p>
    <w:p w14:paraId="1096D0AB" w14:textId="77777777" w:rsidR="009636A7" w:rsidRPr="007B08CA" w:rsidRDefault="009636A7" w:rsidP="00B677AD">
      <w:pPr>
        <w:numPr>
          <w:ilvl w:val="0"/>
          <w:numId w:val="1"/>
        </w:numPr>
        <w:spacing w:after="120"/>
        <w:jc w:val="both"/>
        <w:rPr>
          <w:rFonts w:cstheme="minorHAnsi"/>
        </w:rPr>
      </w:pPr>
      <w:r w:rsidRPr="007B08CA">
        <w:rPr>
          <w:rFonts w:cstheme="minorHAnsi"/>
        </w:rPr>
        <w:t>Undertake other duties as directed that meet relevant standards and recognised practice.</w:t>
      </w:r>
    </w:p>
    <w:p w14:paraId="04CFFA14" w14:textId="77777777" w:rsidR="009636A7" w:rsidRPr="007B08CA" w:rsidRDefault="009636A7" w:rsidP="00B677AD">
      <w:pPr>
        <w:numPr>
          <w:ilvl w:val="0"/>
          <w:numId w:val="2"/>
        </w:numPr>
        <w:spacing w:after="120"/>
        <w:jc w:val="both"/>
        <w:rPr>
          <w:rFonts w:cstheme="minorHAnsi"/>
        </w:rPr>
      </w:pPr>
      <w:r w:rsidRPr="007B08CA">
        <w:rPr>
          <w:rFonts w:cstheme="minorHAnsi"/>
        </w:rPr>
        <w:t xml:space="preserve">Agree to provide evidence of a valid employment Working with Children Check and provide the necessary details for </w:t>
      </w:r>
      <w:r w:rsidR="00F95267" w:rsidRPr="007B08CA">
        <w:rPr>
          <w:rFonts w:cstheme="minorHAnsi"/>
        </w:rPr>
        <w:t>East Grampians Health Service</w:t>
      </w:r>
      <w:r w:rsidRPr="007B08CA">
        <w:rPr>
          <w:rFonts w:cstheme="minorHAnsi"/>
        </w:rPr>
        <w:t xml:space="preserve"> to undertake a national Police check</w:t>
      </w:r>
      <w:r w:rsidR="0045394E" w:rsidRPr="007B08CA">
        <w:rPr>
          <w:rFonts w:cstheme="minorHAnsi"/>
        </w:rPr>
        <w:t>.</w:t>
      </w:r>
      <w:r w:rsidR="00701AFB" w:rsidRPr="007B08CA">
        <w:rPr>
          <w:rFonts w:cstheme="minorHAnsi"/>
        </w:rPr>
        <w:t xml:space="preserve"> Also provide a National Disability Insurance Scheme (NDIS) worker check or the necessary details (if required). </w:t>
      </w:r>
    </w:p>
    <w:p w14:paraId="39B98F75" w14:textId="77777777" w:rsidR="009636A7" w:rsidRPr="007B08CA" w:rsidRDefault="00B677AD" w:rsidP="00B677AD">
      <w:pPr>
        <w:numPr>
          <w:ilvl w:val="0"/>
          <w:numId w:val="2"/>
        </w:numPr>
        <w:spacing w:after="120"/>
        <w:jc w:val="both"/>
        <w:rPr>
          <w:rFonts w:cstheme="minorHAnsi"/>
        </w:rPr>
      </w:pPr>
      <w:r w:rsidRPr="007B08CA">
        <w:rPr>
          <w:rFonts w:cstheme="minorHAnsi"/>
        </w:rPr>
        <w:t>Identify</w:t>
      </w:r>
      <w:r w:rsidR="009636A7" w:rsidRPr="007B08CA">
        <w:rPr>
          <w:rFonts w:cstheme="minorHAnsi"/>
        </w:rPr>
        <w:t xml:space="preserve"> and report incidents, potential for error and near misses and supports staff to learn how to improve the knowledge systems and processes to create a safe and supportive env</w:t>
      </w:r>
      <w:r w:rsidRPr="007B08CA">
        <w:rPr>
          <w:rFonts w:cstheme="minorHAnsi"/>
        </w:rPr>
        <w:t>ironment for staff and patients, consumers and visitors</w:t>
      </w:r>
    </w:p>
    <w:p w14:paraId="1EC14C34" w14:textId="77777777" w:rsidR="009636A7" w:rsidRPr="007B08CA" w:rsidRDefault="002851A6" w:rsidP="00B677AD">
      <w:pPr>
        <w:numPr>
          <w:ilvl w:val="0"/>
          <w:numId w:val="2"/>
        </w:numPr>
        <w:spacing w:after="120"/>
        <w:jc w:val="both"/>
        <w:rPr>
          <w:rFonts w:cstheme="minorHAnsi"/>
        </w:rPr>
      </w:pPr>
      <w:r w:rsidRPr="007B08CA">
        <w:rPr>
          <w:rFonts w:cstheme="minorHAnsi"/>
        </w:rPr>
        <w:t>Contribute</w:t>
      </w:r>
      <w:r w:rsidR="009636A7" w:rsidRPr="007B08CA">
        <w:rPr>
          <w:rFonts w:cstheme="minorHAnsi"/>
        </w:rPr>
        <w:t xml:space="preserve"> to a positive and supportive learning culture and environment for health professional students and learners at all levels.</w:t>
      </w:r>
    </w:p>
    <w:p w14:paraId="7895326A" w14:textId="77777777" w:rsidR="00140799" w:rsidRPr="007B08CA" w:rsidRDefault="002851A6" w:rsidP="00B677AD">
      <w:pPr>
        <w:numPr>
          <w:ilvl w:val="0"/>
          <w:numId w:val="2"/>
        </w:numPr>
        <w:jc w:val="both"/>
        <w:rPr>
          <w:rFonts w:cstheme="minorHAnsi"/>
        </w:rPr>
      </w:pPr>
      <w:r w:rsidRPr="007B08CA">
        <w:rPr>
          <w:rFonts w:cstheme="minorHAnsi"/>
        </w:rPr>
        <w:t>Participate</w:t>
      </w:r>
      <w:r w:rsidR="00BA0FDA" w:rsidRPr="007B08CA">
        <w:rPr>
          <w:rFonts w:cstheme="minorHAnsi"/>
        </w:rPr>
        <w:t xml:space="preserve"> in all mandatory education and orientation sessions as outlined by EGHS</w:t>
      </w:r>
      <w:r w:rsidR="0045394E" w:rsidRPr="007B08CA">
        <w:rPr>
          <w:rFonts w:cstheme="minorHAnsi"/>
        </w:rPr>
        <w:t>.</w:t>
      </w:r>
    </w:p>
    <w:p w14:paraId="0EBC104F" w14:textId="77777777" w:rsidR="00B677AD" w:rsidRPr="007B08CA" w:rsidRDefault="00B677AD" w:rsidP="00B677AD">
      <w:pPr>
        <w:jc w:val="both"/>
        <w:rPr>
          <w:rFonts w:cstheme="minorHAnsi"/>
        </w:rPr>
      </w:pPr>
    </w:p>
    <w:p w14:paraId="5FCA6DA8" w14:textId="77777777" w:rsidR="00F95267" w:rsidRPr="007B08CA" w:rsidRDefault="00F95267" w:rsidP="00B677AD">
      <w:pPr>
        <w:jc w:val="both"/>
        <w:rPr>
          <w:rFonts w:cstheme="minorHAnsi"/>
        </w:rPr>
      </w:pPr>
      <w:r w:rsidRPr="007B08CA">
        <w:rPr>
          <w:rFonts w:cstheme="minorHAnsi"/>
        </w:rPr>
        <w:t>East Grampians Health Service is an equal opportunity employer and is committed to providing for its employees a work environment which is free of harassment or discrimination</w:t>
      </w:r>
      <w:r w:rsidR="0045394E" w:rsidRPr="007B08CA">
        <w:rPr>
          <w:rFonts w:cstheme="minorHAnsi"/>
        </w:rPr>
        <w:t>.</w:t>
      </w:r>
      <w:r w:rsidRPr="007B08CA">
        <w:rPr>
          <w:rFonts w:cstheme="minorHAnsi"/>
        </w:rPr>
        <w:t xml:space="preserve"> </w:t>
      </w:r>
    </w:p>
    <w:p w14:paraId="73DDA064" w14:textId="77777777" w:rsidR="002851A6" w:rsidRPr="007B08CA" w:rsidRDefault="002851A6" w:rsidP="00E1009F">
      <w:pPr>
        <w:jc w:val="both"/>
        <w:rPr>
          <w:rFonts w:cstheme="minorHAnsi"/>
        </w:rPr>
      </w:pPr>
    </w:p>
    <w:p w14:paraId="185F1EC8" w14:textId="77777777" w:rsidR="00240DB8" w:rsidRPr="007B08CA" w:rsidRDefault="00F95267" w:rsidP="00551479">
      <w:pPr>
        <w:spacing w:after="300"/>
        <w:jc w:val="both"/>
        <w:rPr>
          <w:rFonts w:cstheme="minorHAnsi"/>
        </w:rPr>
      </w:pPr>
      <w:r w:rsidRPr="007B08CA">
        <w:rPr>
          <w:rFonts w:cstheme="minorHAnsi"/>
        </w:rPr>
        <w:t>EGHS reserves the right to modify position descriptions as required. Staff will be consulted when this occurs.</w:t>
      </w:r>
    </w:p>
    <w:p w14:paraId="4A55F9CC" w14:textId="77777777" w:rsidR="00D21E21" w:rsidRPr="007B08CA" w:rsidRDefault="00D21E21" w:rsidP="00B677AD">
      <w:pPr>
        <w:spacing w:after="120"/>
        <w:rPr>
          <w:rFonts w:cstheme="minorHAnsi"/>
          <w:b/>
        </w:rPr>
      </w:pPr>
    </w:p>
    <w:p w14:paraId="07E40AD3" w14:textId="77777777" w:rsidR="00D21E21" w:rsidRPr="007B08CA" w:rsidRDefault="00D21E21" w:rsidP="00B677AD">
      <w:pPr>
        <w:spacing w:after="120"/>
        <w:rPr>
          <w:rFonts w:cstheme="minorHAnsi"/>
          <w:b/>
        </w:rPr>
      </w:pPr>
    </w:p>
    <w:p w14:paraId="142C9B47" w14:textId="5F5CD854" w:rsidR="00DE3EA0" w:rsidRPr="007B08CA" w:rsidRDefault="00DE3EA0" w:rsidP="00B677AD">
      <w:pPr>
        <w:spacing w:after="120"/>
        <w:rPr>
          <w:rFonts w:cstheme="minorHAnsi"/>
          <w:b/>
        </w:rPr>
      </w:pPr>
      <w:r w:rsidRPr="007B08CA">
        <w:rPr>
          <w:rFonts w:cstheme="minorHAnsi"/>
          <w:b/>
        </w:rPr>
        <w:lastRenderedPageBreak/>
        <w:t xml:space="preserve">Responsibilities and Major Activities </w:t>
      </w:r>
    </w:p>
    <w:p w14:paraId="67D608CA" w14:textId="2E9084EF" w:rsidR="005415EF" w:rsidRPr="007B08CA" w:rsidRDefault="005415EF" w:rsidP="00B677AD">
      <w:pPr>
        <w:spacing w:after="120"/>
        <w:rPr>
          <w:rFonts w:cstheme="minorHAnsi"/>
          <w:bCs/>
        </w:rPr>
      </w:pPr>
      <w:r w:rsidRPr="007B08CA">
        <w:rPr>
          <w:rFonts w:cstheme="minorHAnsi"/>
          <w:bCs/>
        </w:rPr>
        <w:t xml:space="preserve">A </w:t>
      </w:r>
      <w:r w:rsidR="007B08CA">
        <w:rPr>
          <w:rFonts w:cstheme="minorHAnsi"/>
          <w:bCs/>
        </w:rPr>
        <w:t>D</w:t>
      </w:r>
      <w:r w:rsidRPr="007B08CA">
        <w:rPr>
          <w:rFonts w:cstheme="minorHAnsi"/>
          <w:bCs/>
        </w:rPr>
        <w:t xml:space="preserve">ental </w:t>
      </w:r>
      <w:r w:rsidR="00A20960">
        <w:rPr>
          <w:rFonts w:cstheme="minorHAnsi"/>
          <w:bCs/>
        </w:rPr>
        <w:t>Technician</w:t>
      </w:r>
      <w:r w:rsidRPr="007B08CA">
        <w:rPr>
          <w:rFonts w:cstheme="minorHAnsi"/>
          <w:bCs/>
        </w:rPr>
        <w:t xml:space="preserve"> is a skilled professional who works in a dental laboratory, creating and repairing various dental prosthetics like dentures, and orthodontic appliances based on impressions and instructions provided by dentists or prosthetists. Using specialized techniques and equipment to ensure accurate and functional restorations for patients; no direct contact with patients but collaborate closely with dental professionals to deliver quality dental appliances. </w:t>
      </w:r>
    </w:p>
    <w:p w14:paraId="1FA64B8B" w14:textId="378C08E2" w:rsidR="005415EF" w:rsidRPr="007B08CA" w:rsidRDefault="005415EF" w:rsidP="00B677AD">
      <w:pPr>
        <w:spacing w:after="120"/>
        <w:rPr>
          <w:rFonts w:cstheme="minorHAnsi"/>
          <w:bCs/>
        </w:rPr>
      </w:pPr>
      <w:r w:rsidRPr="007B08CA">
        <w:rPr>
          <w:rFonts w:cstheme="minorHAnsi"/>
          <w:bCs/>
        </w:rPr>
        <w:t>The role includes the following key responsibilities:</w:t>
      </w:r>
    </w:p>
    <w:p w14:paraId="64E6DBE0" w14:textId="6EABD84D" w:rsidR="005415EF" w:rsidRPr="007B08CA" w:rsidRDefault="005415EF" w:rsidP="005415EF">
      <w:pPr>
        <w:numPr>
          <w:ilvl w:val="0"/>
          <w:numId w:val="25"/>
        </w:numPr>
        <w:tabs>
          <w:tab w:val="clear" w:pos="720"/>
        </w:tabs>
        <w:ind w:left="426"/>
        <w:rPr>
          <w:rFonts w:cstheme="minorHAnsi"/>
        </w:rPr>
      </w:pPr>
      <w:r w:rsidRPr="007B08CA">
        <w:rPr>
          <w:rFonts w:cstheme="minorHAnsi"/>
          <w:b/>
          <w:bCs/>
        </w:rPr>
        <w:t xml:space="preserve">Creating dental models - </w:t>
      </w:r>
      <w:r w:rsidRPr="007B08CA">
        <w:rPr>
          <w:rFonts w:cstheme="minorHAnsi"/>
        </w:rPr>
        <w:t>Casting models of patients' teeth from dental impressions taken by Dentists or Prosthetists. </w:t>
      </w:r>
    </w:p>
    <w:p w14:paraId="72736036" w14:textId="11283907" w:rsidR="005415EF" w:rsidRPr="007B08CA" w:rsidRDefault="005415EF" w:rsidP="005415EF">
      <w:pPr>
        <w:numPr>
          <w:ilvl w:val="0"/>
          <w:numId w:val="25"/>
        </w:numPr>
        <w:tabs>
          <w:tab w:val="clear" w:pos="720"/>
        </w:tabs>
        <w:ind w:left="426"/>
        <w:rPr>
          <w:rFonts w:cstheme="minorHAnsi"/>
        </w:rPr>
      </w:pPr>
      <w:r w:rsidRPr="007B08CA">
        <w:rPr>
          <w:rFonts w:cstheme="minorHAnsi"/>
          <w:b/>
          <w:bCs/>
        </w:rPr>
        <w:t xml:space="preserve">Designing and fabricating dental prosthetics - </w:t>
      </w:r>
      <w:r w:rsidRPr="007B08CA">
        <w:rPr>
          <w:rFonts w:cstheme="minorHAnsi"/>
        </w:rPr>
        <w:t>Using wax patterns, casting techniques, and other methods to create dentures, and other appliances. </w:t>
      </w:r>
    </w:p>
    <w:p w14:paraId="3B999D5A" w14:textId="3AA14852" w:rsidR="005415EF" w:rsidRPr="007B08CA" w:rsidRDefault="005415EF" w:rsidP="005415EF">
      <w:pPr>
        <w:numPr>
          <w:ilvl w:val="0"/>
          <w:numId w:val="25"/>
        </w:numPr>
        <w:tabs>
          <w:tab w:val="clear" w:pos="720"/>
        </w:tabs>
        <w:ind w:left="426"/>
        <w:rPr>
          <w:rFonts w:cstheme="minorHAnsi"/>
        </w:rPr>
      </w:pPr>
      <w:r w:rsidRPr="007B08CA">
        <w:rPr>
          <w:rFonts w:cstheme="minorHAnsi"/>
          <w:b/>
          <w:bCs/>
        </w:rPr>
        <w:t xml:space="preserve">Ceramic restoration - </w:t>
      </w:r>
      <w:r w:rsidRPr="007B08CA">
        <w:rPr>
          <w:rFonts w:cstheme="minorHAnsi"/>
        </w:rPr>
        <w:t xml:space="preserve">Creating and applying ceramic materials to dental restorations </w:t>
      </w:r>
    </w:p>
    <w:p w14:paraId="3055A679" w14:textId="5AAF6ADE" w:rsidR="005415EF" w:rsidRPr="007B08CA" w:rsidRDefault="005415EF" w:rsidP="005415EF">
      <w:pPr>
        <w:numPr>
          <w:ilvl w:val="0"/>
          <w:numId w:val="25"/>
        </w:numPr>
        <w:tabs>
          <w:tab w:val="clear" w:pos="720"/>
        </w:tabs>
        <w:ind w:left="426"/>
        <w:rPr>
          <w:rFonts w:cstheme="minorHAnsi"/>
        </w:rPr>
      </w:pPr>
      <w:r w:rsidRPr="007B08CA">
        <w:rPr>
          <w:rFonts w:cstheme="minorHAnsi"/>
          <w:b/>
          <w:bCs/>
        </w:rPr>
        <w:t xml:space="preserve">Metal fabrication - </w:t>
      </w:r>
      <w:r w:rsidRPr="007B08CA">
        <w:rPr>
          <w:rFonts w:cstheme="minorHAnsi"/>
        </w:rPr>
        <w:t>Working with metals to create dental appliances. </w:t>
      </w:r>
    </w:p>
    <w:p w14:paraId="16E94F61" w14:textId="6058A52B" w:rsidR="005415EF" w:rsidRPr="007B08CA" w:rsidRDefault="005415EF" w:rsidP="005415EF">
      <w:pPr>
        <w:numPr>
          <w:ilvl w:val="0"/>
          <w:numId w:val="25"/>
        </w:numPr>
        <w:tabs>
          <w:tab w:val="clear" w:pos="720"/>
        </w:tabs>
        <w:ind w:left="426"/>
        <w:rPr>
          <w:rFonts w:cstheme="minorHAnsi"/>
        </w:rPr>
      </w:pPr>
      <w:r w:rsidRPr="007B08CA">
        <w:rPr>
          <w:rFonts w:cstheme="minorHAnsi"/>
          <w:b/>
          <w:bCs/>
        </w:rPr>
        <w:t xml:space="preserve">Finishing and polishing - </w:t>
      </w:r>
      <w:r w:rsidRPr="007B08CA">
        <w:rPr>
          <w:rFonts w:cstheme="minorHAnsi"/>
        </w:rPr>
        <w:t>Polishing and adjusting dental appliances to achieve proper fit and function. </w:t>
      </w:r>
    </w:p>
    <w:p w14:paraId="2F26123F" w14:textId="70671683" w:rsidR="005415EF" w:rsidRPr="007B08CA" w:rsidRDefault="005415EF" w:rsidP="005415EF">
      <w:pPr>
        <w:numPr>
          <w:ilvl w:val="0"/>
          <w:numId w:val="25"/>
        </w:numPr>
        <w:tabs>
          <w:tab w:val="clear" w:pos="720"/>
        </w:tabs>
        <w:ind w:left="426"/>
        <w:rPr>
          <w:rFonts w:cstheme="minorHAnsi"/>
        </w:rPr>
      </w:pPr>
      <w:r w:rsidRPr="007B08CA">
        <w:rPr>
          <w:rFonts w:cstheme="minorHAnsi"/>
          <w:b/>
          <w:bCs/>
        </w:rPr>
        <w:t xml:space="preserve">Quality control - </w:t>
      </w:r>
      <w:r w:rsidRPr="007B08CA">
        <w:rPr>
          <w:rFonts w:cstheme="minorHAnsi"/>
        </w:rPr>
        <w:t>Inspecting all finished products to ensure accuracy and quality standards. </w:t>
      </w:r>
    </w:p>
    <w:p w14:paraId="4B7AC2A3" w14:textId="44C95CF4" w:rsidR="005415EF" w:rsidRPr="007B08CA" w:rsidRDefault="005415EF" w:rsidP="005415EF">
      <w:pPr>
        <w:numPr>
          <w:ilvl w:val="0"/>
          <w:numId w:val="25"/>
        </w:numPr>
        <w:tabs>
          <w:tab w:val="clear" w:pos="720"/>
        </w:tabs>
        <w:ind w:left="426"/>
        <w:rPr>
          <w:rFonts w:cstheme="minorHAnsi"/>
        </w:rPr>
      </w:pPr>
      <w:r w:rsidRPr="007B08CA">
        <w:rPr>
          <w:rFonts w:cstheme="minorHAnsi"/>
          <w:b/>
          <w:bCs/>
        </w:rPr>
        <w:t xml:space="preserve">Maintaining equipment - </w:t>
      </w:r>
      <w:r w:rsidRPr="007B08CA">
        <w:rPr>
          <w:rFonts w:cstheme="minorHAnsi"/>
        </w:rPr>
        <w:t>Cleaning and maintaining dental laboratory equipment. </w:t>
      </w:r>
    </w:p>
    <w:p w14:paraId="20FCBC10" w14:textId="71AF2CDE" w:rsidR="005415EF" w:rsidRDefault="005415EF" w:rsidP="005415EF">
      <w:pPr>
        <w:numPr>
          <w:ilvl w:val="0"/>
          <w:numId w:val="25"/>
        </w:numPr>
        <w:tabs>
          <w:tab w:val="clear" w:pos="720"/>
        </w:tabs>
        <w:ind w:left="426"/>
        <w:rPr>
          <w:rFonts w:cstheme="minorHAnsi"/>
        </w:rPr>
      </w:pPr>
      <w:r w:rsidRPr="007B08CA">
        <w:rPr>
          <w:rFonts w:cstheme="minorHAnsi"/>
          <w:b/>
          <w:bCs/>
        </w:rPr>
        <w:t xml:space="preserve">Collaborating with Dentists &amp; Prosthetists: </w:t>
      </w:r>
      <w:r w:rsidRPr="007B08CA">
        <w:rPr>
          <w:rFonts w:cstheme="minorHAnsi"/>
        </w:rPr>
        <w:t>Communicating with dentists to understand treatment plans and address any concerns regarding the fabrication process. </w:t>
      </w:r>
    </w:p>
    <w:p w14:paraId="718E7657" w14:textId="77777777" w:rsidR="00A20960" w:rsidRDefault="00A20960" w:rsidP="00A20960">
      <w:pPr>
        <w:rPr>
          <w:rFonts w:cstheme="minorHAnsi"/>
        </w:rPr>
      </w:pPr>
    </w:p>
    <w:p w14:paraId="31573D4B" w14:textId="213A3F43" w:rsidR="00A20960" w:rsidRPr="007B08CA" w:rsidRDefault="00A20960" w:rsidP="00A20960">
      <w:pPr>
        <w:rPr>
          <w:rFonts w:cstheme="minorHAnsi"/>
        </w:rPr>
      </w:pPr>
      <w:r>
        <w:rPr>
          <w:rFonts w:cstheme="minorHAnsi"/>
        </w:rPr>
        <w:t xml:space="preserve">The Dental Technician is responsible for administration and efficient functioning of the Laboratory </w:t>
      </w:r>
      <w:r w:rsidR="00BC1477">
        <w:rPr>
          <w:rFonts w:cstheme="minorHAnsi"/>
        </w:rPr>
        <w:t>and working as an effective and efficient member of the wider dental team.</w:t>
      </w:r>
    </w:p>
    <w:p w14:paraId="003AC86A" w14:textId="77777777" w:rsidR="005415EF" w:rsidRPr="007B08CA" w:rsidRDefault="005415EF" w:rsidP="005415EF">
      <w:pPr>
        <w:ind w:left="426"/>
        <w:rPr>
          <w:rFonts w:cstheme="minorHAnsi"/>
        </w:rPr>
      </w:pPr>
    </w:p>
    <w:p w14:paraId="350047DC" w14:textId="6C1629AE" w:rsidR="00CE4068" w:rsidRPr="007B08CA" w:rsidRDefault="00CE4068" w:rsidP="009C642E">
      <w:pPr>
        <w:rPr>
          <w:rFonts w:cstheme="minorHAnsi"/>
          <w:b/>
        </w:rPr>
      </w:pPr>
      <w:r w:rsidRPr="007B08CA">
        <w:rPr>
          <w:rFonts w:cstheme="minorHAnsi"/>
          <w:b/>
        </w:rPr>
        <w:t xml:space="preserve">Key Performance Indicators </w:t>
      </w:r>
    </w:p>
    <w:p w14:paraId="42A20AC4" w14:textId="77777777" w:rsidR="00450E33" w:rsidRPr="007B08CA" w:rsidRDefault="00450E33" w:rsidP="009C642E">
      <w:pPr>
        <w:pStyle w:val="ListParagraph"/>
        <w:numPr>
          <w:ilvl w:val="0"/>
          <w:numId w:val="21"/>
        </w:numPr>
        <w:rPr>
          <w:rFonts w:cstheme="minorHAnsi"/>
        </w:rPr>
      </w:pPr>
      <w:r w:rsidRPr="007B08CA">
        <w:rPr>
          <w:rFonts w:cstheme="minorHAnsi"/>
        </w:rPr>
        <w:t xml:space="preserve">Performance appraisal completed annually </w:t>
      </w:r>
    </w:p>
    <w:p w14:paraId="5D83D62C" w14:textId="77777777" w:rsidR="00450E33" w:rsidRPr="007B08CA" w:rsidRDefault="00450E33" w:rsidP="009C642E">
      <w:pPr>
        <w:pStyle w:val="ListParagraph"/>
        <w:numPr>
          <w:ilvl w:val="0"/>
          <w:numId w:val="21"/>
        </w:numPr>
        <w:rPr>
          <w:rFonts w:cstheme="minorHAnsi"/>
        </w:rPr>
      </w:pPr>
      <w:r w:rsidRPr="007B08CA">
        <w:rPr>
          <w:rFonts w:cstheme="minorHAnsi"/>
        </w:rPr>
        <w:t>Feedback from clients and external organisations</w:t>
      </w:r>
    </w:p>
    <w:p w14:paraId="25BC2F13" w14:textId="77777777" w:rsidR="00450E33" w:rsidRPr="007B08CA" w:rsidRDefault="00450E33" w:rsidP="00450E33">
      <w:pPr>
        <w:pStyle w:val="ListParagraph"/>
        <w:numPr>
          <w:ilvl w:val="0"/>
          <w:numId w:val="21"/>
        </w:numPr>
        <w:rPr>
          <w:rFonts w:cstheme="minorHAnsi"/>
        </w:rPr>
      </w:pPr>
      <w:r w:rsidRPr="007B08CA">
        <w:rPr>
          <w:rFonts w:cstheme="minorHAnsi"/>
        </w:rPr>
        <w:t>Training and professional development plan completed</w:t>
      </w:r>
    </w:p>
    <w:p w14:paraId="2DA97D9B" w14:textId="77777777" w:rsidR="009C642E" w:rsidRPr="007B08CA" w:rsidRDefault="009C642E" w:rsidP="00D761C1">
      <w:pPr>
        <w:rPr>
          <w:rStyle w:val="BookTitle"/>
          <w:rFonts w:cstheme="minorHAnsi"/>
          <w:i w:val="0"/>
          <w:sz w:val="24"/>
          <w:szCs w:val="24"/>
          <w:u w:val="single"/>
        </w:rPr>
      </w:pPr>
    </w:p>
    <w:p w14:paraId="6A0EEB5D" w14:textId="6E221C6D" w:rsidR="00D761C1" w:rsidRPr="007B08CA" w:rsidRDefault="00D761C1" w:rsidP="00D761C1">
      <w:pPr>
        <w:rPr>
          <w:rStyle w:val="BookTitle"/>
          <w:rFonts w:cstheme="minorHAnsi"/>
          <w:i w:val="0"/>
          <w:sz w:val="24"/>
          <w:szCs w:val="24"/>
          <w:u w:val="single"/>
        </w:rPr>
      </w:pPr>
      <w:r w:rsidRPr="007B08CA">
        <w:rPr>
          <w:rStyle w:val="BookTitle"/>
          <w:rFonts w:cstheme="minorHAnsi"/>
          <w:i w:val="0"/>
          <w:sz w:val="24"/>
          <w:szCs w:val="24"/>
          <w:u w:val="single"/>
        </w:rPr>
        <w:t xml:space="preserve">Key Selection Criteria </w:t>
      </w:r>
    </w:p>
    <w:p w14:paraId="5968471E" w14:textId="77777777" w:rsidR="00CE4068" w:rsidRPr="007B08CA" w:rsidRDefault="00CE4068" w:rsidP="00CE4068">
      <w:pPr>
        <w:rPr>
          <w:rFonts w:cstheme="minorHAnsi"/>
          <w:color w:val="FF0000"/>
        </w:rPr>
      </w:pPr>
    </w:p>
    <w:p w14:paraId="107D3F2A" w14:textId="77777777" w:rsidR="00CE4068" w:rsidRPr="007B08CA" w:rsidRDefault="00CE4068" w:rsidP="009C642E">
      <w:pPr>
        <w:rPr>
          <w:rFonts w:cstheme="minorHAnsi"/>
          <w:b/>
        </w:rPr>
      </w:pPr>
      <w:r w:rsidRPr="007B08CA">
        <w:rPr>
          <w:rFonts w:cstheme="minorHAnsi"/>
          <w:b/>
        </w:rPr>
        <w:t xml:space="preserve">Essential Criteria: </w:t>
      </w:r>
    </w:p>
    <w:p w14:paraId="66C18F85" w14:textId="6D8143A7" w:rsidR="00450E33" w:rsidRPr="007B08CA" w:rsidRDefault="00450E33" w:rsidP="00450E33">
      <w:pPr>
        <w:pStyle w:val="ListParagraph"/>
        <w:numPr>
          <w:ilvl w:val="0"/>
          <w:numId w:val="22"/>
        </w:numPr>
        <w:rPr>
          <w:rFonts w:cstheme="minorHAnsi"/>
        </w:rPr>
      </w:pPr>
      <w:r w:rsidRPr="007B08CA">
        <w:rPr>
          <w:rFonts w:cstheme="minorHAnsi"/>
        </w:rPr>
        <w:t xml:space="preserve">Positive </w:t>
      </w:r>
      <w:r w:rsidR="00BC1477">
        <w:rPr>
          <w:rFonts w:cstheme="minorHAnsi"/>
        </w:rPr>
        <w:t>a</w:t>
      </w:r>
      <w:r w:rsidRPr="007B08CA">
        <w:rPr>
          <w:rFonts w:cstheme="minorHAnsi"/>
        </w:rPr>
        <w:t>ttitude to community dental services and willingness to learn</w:t>
      </w:r>
    </w:p>
    <w:p w14:paraId="2AABDB14" w14:textId="77777777" w:rsidR="00450E33" w:rsidRPr="007B08CA" w:rsidRDefault="00450E33" w:rsidP="00450E33">
      <w:pPr>
        <w:pStyle w:val="ListParagraph"/>
        <w:numPr>
          <w:ilvl w:val="0"/>
          <w:numId w:val="22"/>
        </w:numPr>
        <w:rPr>
          <w:rFonts w:cstheme="minorHAnsi"/>
        </w:rPr>
      </w:pPr>
      <w:r w:rsidRPr="007B08CA">
        <w:rPr>
          <w:rFonts w:cstheme="minorHAnsi"/>
        </w:rPr>
        <w:t xml:space="preserve">Well-developed communication and interpersonal skills </w:t>
      </w:r>
    </w:p>
    <w:p w14:paraId="1E00481D" w14:textId="77777777" w:rsidR="00450E33" w:rsidRPr="007B08CA" w:rsidRDefault="00450E33" w:rsidP="00450E33">
      <w:pPr>
        <w:pStyle w:val="ListParagraph"/>
        <w:numPr>
          <w:ilvl w:val="0"/>
          <w:numId w:val="22"/>
        </w:numPr>
        <w:rPr>
          <w:rFonts w:cstheme="minorHAnsi"/>
        </w:rPr>
      </w:pPr>
      <w:r w:rsidRPr="007B08CA">
        <w:rPr>
          <w:rFonts w:cstheme="minorHAnsi"/>
        </w:rPr>
        <w:t>Caring disposition and commitment to provide high quality, customer focused care</w:t>
      </w:r>
    </w:p>
    <w:p w14:paraId="7FD7CED4" w14:textId="65D6C65D" w:rsidR="005415EF" w:rsidRPr="007B08CA" w:rsidRDefault="005415EF" w:rsidP="005415EF">
      <w:pPr>
        <w:pStyle w:val="ListParagraph"/>
        <w:numPr>
          <w:ilvl w:val="0"/>
          <w:numId w:val="22"/>
        </w:numPr>
        <w:rPr>
          <w:rFonts w:cstheme="minorHAnsi"/>
        </w:rPr>
      </w:pPr>
      <w:r w:rsidRPr="007B08CA">
        <w:rPr>
          <w:rFonts w:cstheme="minorHAnsi"/>
        </w:rPr>
        <w:t xml:space="preserve">Attention to detail &amp; </w:t>
      </w:r>
      <w:r w:rsidR="003747B8" w:rsidRPr="007B08CA">
        <w:rPr>
          <w:rFonts w:cstheme="minorHAnsi"/>
        </w:rPr>
        <w:t>problem-solving</w:t>
      </w:r>
      <w:r w:rsidRPr="007B08CA">
        <w:rPr>
          <w:rFonts w:cstheme="minorHAnsi"/>
        </w:rPr>
        <w:t xml:space="preserve"> capabilities</w:t>
      </w:r>
    </w:p>
    <w:p w14:paraId="7446750B" w14:textId="77777777" w:rsidR="009C642E" w:rsidRPr="007B08CA" w:rsidRDefault="009C642E" w:rsidP="009C642E">
      <w:pPr>
        <w:rPr>
          <w:rFonts w:cstheme="minorHAnsi"/>
          <w:b/>
        </w:rPr>
      </w:pPr>
    </w:p>
    <w:p w14:paraId="0E371113" w14:textId="566ED0A0" w:rsidR="00891E95" w:rsidRPr="007B08CA" w:rsidRDefault="00891E95" w:rsidP="009C642E">
      <w:pPr>
        <w:rPr>
          <w:rFonts w:cstheme="minorHAnsi"/>
          <w:b/>
        </w:rPr>
      </w:pPr>
      <w:r w:rsidRPr="007B08CA">
        <w:rPr>
          <w:rFonts w:cstheme="minorHAnsi"/>
          <w:b/>
        </w:rPr>
        <w:t>Desirable Criteria</w:t>
      </w:r>
    </w:p>
    <w:p w14:paraId="6C140EE4" w14:textId="7FE58512" w:rsidR="00D54FA0" w:rsidRPr="007B08CA" w:rsidRDefault="00D54FA0" w:rsidP="009C642E">
      <w:pPr>
        <w:pStyle w:val="ListParagraph"/>
        <w:numPr>
          <w:ilvl w:val="0"/>
          <w:numId w:val="22"/>
        </w:numPr>
        <w:rPr>
          <w:rFonts w:cstheme="minorHAnsi"/>
        </w:rPr>
      </w:pPr>
      <w:r w:rsidRPr="007B08CA">
        <w:rPr>
          <w:rFonts w:cstheme="minorHAnsi"/>
        </w:rPr>
        <w:t>Membership of the Australian Dental Technicians Association</w:t>
      </w:r>
    </w:p>
    <w:p w14:paraId="54A9C1E0" w14:textId="5F5E4170" w:rsidR="00891E95" w:rsidRDefault="00450E33" w:rsidP="009C642E">
      <w:pPr>
        <w:pStyle w:val="ListParagraph"/>
        <w:numPr>
          <w:ilvl w:val="0"/>
          <w:numId w:val="22"/>
        </w:numPr>
        <w:rPr>
          <w:rFonts w:cstheme="minorHAnsi"/>
        </w:rPr>
      </w:pPr>
      <w:r w:rsidRPr="007B08CA">
        <w:rPr>
          <w:rFonts w:cstheme="minorHAnsi"/>
        </w:rPr>
        <w:t>Holding Certificate</w:t>
      </w:r>
      <w:r w:rsidR="00D54FA0" w:rsidRPr="007B08CA">
        <w:rPr>
          <w:rFonts w:cstheme="minorHAnsi"/>
        </w:rPr>
        <w:t xml:space="preserve"> III</w:t>
      </w:r>
      <w:r w:rsidRPr="007B08CA">
        <w:rPr>
          <w:rFonts w:cstheme="minorHAnsi"/>
        </w:rPr>
        <w:t xml:space="preserve"> in Dental </w:t>
      </w:r>
      <w:r w:rsidR="00D54FA0" w:rsidRPr="007B08CA">
        <w:rPr>
          <w:rFonts w:cstheme="minorHAnsi"/>
        </w:rPr>
        <w:t xml:space="preserve">Laboratory </w:t>
      </w:r>
      <w:r w:rsidRPr="007B08CA">
        <w:rPr>
          <w:rFonts w:cstheme="minorHAnsi"/>
        </w:rPr>
        <w:t>Assisting</w:t>
      </w:r>
      <w:r w:rsidR="00BC1477">
        <w:rPr>
          <w:rFonts w:cstheme="minorHAnsi"/>
        </w:rPr>
        <w:t xml:space="preserve"> </w:t>
      </w:r>
      <w:r w:rsidR="00BC1477" w:rsidRPr="00BC1477">
        <w:rPr>
          <w:rFonts w:cstheme="minorHAnsi"/>
          <w:b/>
          <w:bCs/>
        </w:rPr>
        <w:t>and/or</w:t>
      </w:r>
    </w:p>
    <w:p w14:paraId="33F6EF3E" w14:textId="691DB28C" w:rsidR="00AF2F8D" w:rsidRPr="007B08CA" w:rsidRDefault="00AF2F8D" w:rsidP="009C642E">
      <w:pPr>
        <w:pStyle w:val="ListParagraph"/>
        <w:numPr>
          <w:ilvl w:val="0"/>
          <w:numId w:val="22"/>
        </w:numPr>
        <w:rPr>
          <w:rFonts w:cstheme="minorHAnsi"/>
        </w:rPr>
      </w:pPr>
      <w:r>
        <w:rPr>
          <w:rFonts w:cstheme="minorHAnsi"/>
        </w:rPr>
        <w:t>Diploma in Dental Technology</w:t>
      </w:r>
    </w:p>
    <w:p w14:paraId="37E5B407" w14:textId="77777777" w:rsidR="009C642E" w:rsidRPr="007B08CA" w:rsidRDefault="009C642E" w:rsidP="007462F9">
      <w:pPr>
        <w:spacing w:after="60"/>
        <w:rPr>
          <w:rFonts w:cstheme="minorHAnsi"/>
        </w:rPr>
      </w:pPr>
    </w:p>
    <w:p w14:paraId="08ACB998" w14:textId="4E052EEA" w:rsidR="00D761C1" w:rsidRPr="007B08CA" w:rsidRDefault="00D761C1" w:rsidP="007462F9">
      <w:pPr>
        <w:spacing w:after="60"/>
        <w:rPr>
          <w:rFonts w:cstheme="minorHAnsi"/>
        </w:rPr>
      </w:pPr>
      <w:r w:rsidRPr="007B08CA">
        <w:rPr>
          <w:rFonts w:cstheme="minorHAnsi"/>
        </w:rPr>
        <w:t>Must comply to having or completion of:</w:t>
      </w:r>
    </w:p>
    <w:p w14:paraId="6558ACD8" w14:textId="77777777" w:rsidR="00D761C1" w:rsidRPr="007B08CA" w:rsidRDefault="00D761C1" w:rsidP="009C642E">
      <w:pPr>
        <w:pStyle w:val="ListParagraph"/>
        <w:numPr>
          <w:ilvl w:val="0"/>
          <w:numId w:val="8"/>
        </w:numPr>
        <w:ind w:left="567" w:hanging="567"/>
        <w:contextualSpacing w:val="0"/>
        <w:rPr>
          <w:rFonts w:cstheme="minorHAnsi"/>
        </w:rPr>
      </w:pPr>
      <w:r w:rsidRPr="007B08CA">
        <w:rPr>
          <w:rFonts w:cstheme="minorHAnsi"/>
        </w:rPr>
        <w:t xml:space="preserve">National Police Check (renewed every 3 years) </w:t>
      </w:r>
    </w:p>
    <w:p w14:paraId="15EBD641" w14:textId="77777777" w:rsidR="00E82183" w:rsidRPr="007B08CA" w:rsidRDefault="00D761C1" w:rsidP="009C642E">
      <w:pPr>
        <w:pStyle w:val="ListParagraph"/>
        <w:numPr>
          <w:ilvl w:val="0"/>
          <w:numId w:val="8"/>
        </w:numPr>
        <w:ind w:left="567" w:hanging="567"/>
        <w:contextualSpacing w:val="0"/>
        <w:rPr>
          <w:rFonts w:cstheme="minorHAnsi"/>
        </w:rPr>
      </w:pPr>
      <w:r w:rsidRPr="007B08CA">
        <w:rPr>
          <w:rFonts w:cstheme="minorHAnsi"/>
        </w:rPr>
        <w:t>Working with Children Check (renewed every 5 years)</w:t>
      </w:r>
    </w:p>
    <w:p w14:paraId="138731CA" w14:textId="2AC4FBF4" w:rsidR="007B08CA" w:rsidRDefault="00E82183" w:rsidP="009C642E">
      <w:pPr>
        <w:pStyle w:val="ListParagraph"/>
        <w:numPr>
          <w:ilvl w:val="0"/>
          <w:numId w:val="8"/>
        </w:numPr>
        <w:ind w:left="567" w:hanging="567"/>
        <w:rPr>
          <w:rFonts w:cstheme="minorHAnsi"/>
        </w:rPr>
      </w:pPr>
      <w:r w:rsidRPr="007B08CA">
        <w:rPr>
          <w:rFonts w:cstheme="minorHAnsi"/>
        </w:rPr>
        <w:t>Immunisation requirements (annually)</w:t>
      </w:r>
      <w:r w:rsidR="00D761C1" w:rsidRPr="007B08CA">
        <w:rPr>
          <w:rFonts w:cstheme="minorHAnsi"/>
        </w:rPr>
        <w:t xml:space="preserve"> </w:t>
      </w:r>
      <w:r w:rsidR="00CE4068" w:rsidRPr="007B08CA">
        <w:rPr>
          <w:rFonts w:cstheme="minorHAnsi"/>
          <w:b/>
        </w:rPr>
        <w:br/>
      </w:r>
    </w:p>
    <w:p w14:paraId="3F34D313" w14:textId="48799C0C" w:rsidR="007B08CA" w:rsidRPr="007B08CA" w:rsidRDefault="007B08CA" w:rsidP="007B08CA">
      <w:pPr>
        <w:spacing w:after="160" w:line="259" w:lineRule="auto"/>
        <w:rPr>
          <w:rFonts w:cstheme="minorHAnsi"/>
        </w:rPr>
      </w:pPr>
      <w:r>
        <w:rPr>
          <w:rFonts w:cstheme="minorHAnsi"/>
        </w:rPr>
        <w:br w:type="page"/>
      </w:r>
    </w:p>
    <w:p w14:paraId="0FCC6500" w14:textId="77777777" w:rsidR="00240DB8" w:rsidRPr="007B08CA" w:rsidRDefault="00240DB8" w:rsidP="009C642E">
      <w:pPr>
        <w:rPr>
          <w:rFonts w:cstheme="minorHAnsi"/>
          <w:b/>
        </w:rPr>
      </w:pPr>
      <w:r w:rsidRPr="007B08CA">
        <w:rPr>
          <w:rFonts w:cstheme="minorHAnsi"/>
          <w:b/>
        </w:rPr>
        <w:lastRenderedPageBreak/>
        <w:t>Acknowledgement</w:t>
      </w:r>
    </w:p>
    <w:tbl>
      <w:tblPr>
        <w:tblStyle w:val="TableGrid"/>
        <w:tblW w:w="0" w:type="auto"/>
        <w:tblLook w:val="04A0" w:firstRow="1" w:lastRow="0" w:firstColumn="1" w:lastColumn="0" w:noHBand="0" w:noVBand="1"/>
      </w:tblPr>
      <w:tblGrid>
        <w:gridCol w:w="4803"/>
        <w:gridCol w:w="4804"/>
      </w:tblGrid>
      <w:tr w:rsidR="00240DB8" w:rsidRPr="007B08CA" w14:paraId="7AA24AC1" w14:textId="77777777" w:rsidTr="009C642E">
        <w:trPr>
          <w:trHeight w:val="454"/>
        </w:trPr>
        <w:tc>
          <w:tcPr>
            <w:tcW w:w="9607" w:type="dxa"/>
            <w:gridSpan w:val="2"/>
            <w:vAlign w:val="center"/>
          </w:tcPr>
          <w:p w14:paraId="2F4B665A" w14:textId="77777777" w:rsidR="00240DB8" w:rsidRPr="007B08CA" w:rsidRDefault="00240DB8" w:rsidP="009C642E">
            <w:pPr>
              <w:rPr>
                <w:rFonts w:asciiTheme="minorHAnsi" w:hAnsiTheme="minorHAnsi" w:cstheme="minorHAnsi"/>
              </w:rPr>
            </w:pPr>
            <w:r w:rsidRPr="007B08CA">
              <w:rPr>
                <w:rFonts w:asciiTheme="minorHAnsi" w:hAnsiTheme="minorHAnsi" w:cstheme="minorHAnsi"/>
              </w:rPr>
              <w:t>Employee Name</w:t>
            </w:r>
          </w:p>
        </w:tc>
      </w:tr>
      <w:tr w:rsidR="00240DB8" w:rsidRPr="007B08CA" w14:paraId="74493443" w14:textId="77777777" w:rsidTr="009C642E">
        <w:trPr>
          <w:trHeight w:val="454"/>
        </w:trPr>
        <w:tc>
          <w:tcPr>
            <w:tcW w:w="4803" w:type="dxa"/>
            <w:vAlign w:val="center"/>
          </w:tcPr>
          <w:p w14:paraId="3F1AD9EE" w14:textId="77777777" w:rsidR="00240DB8" w:rsidRPr="007B08CA" w:rsidRDefault="00240DB8" w:rsidP="00140799">
            <w:pPr>
              <w:rPr>
                <w:rFonts w:asciiTheme="minorHAnsi" w:hAnsiTheme="minorHAnsi" w:cstheme="minorHAnsi"/>
              </w:rPr>
            </w:pPr>
            <w:r w:rsidRPr="007B08CA">
              <w:rPr>
                <w:rFonts w:asciiTheme="minorHAnsi" w:hAnsiTheme="minorHAnsi" w:cstheme="minorHAnsi"/>
              </w:rPr>
              <w:t>Employee Signature</w:t>
            </w:r>
          </w:p>
        </w:tc>
        <w:tc>
          <w:tcPr>
            <w:tcW w:w="4804" w:type="dxa"/>
            <w:vAlign w:val="center"/>
          </w:tcPr>
          <w:p w14:paraId="04275735" w14:textId="77777777" w:rsidR="00240DB8" w:rsidRPr="007B08CA" w:rsidRDefault="00240DB8" w:rsidP="00140799">
            <w:pPr>
              <w:rPr>
                <w:rFonts w:asciiTheme="minorHAnsi" w:hAnsiTheme="minorHAnsi" w:cstheme="minorHAnsi"/>
              </w:rPr>
            </w:pPr>
            <w:r w:rsidRPr="007B08CA">
              <w:rPr>
                <w:rFonts w:asciiTheme="minorHAnsi" w:hAnsiTheme="minorHAnsi" w:cstheme="minorHAnsi"/>
              </w:rPr>
              <w:t>Date</w:t>
            </w:r>
          </w:p>
        </w:tc>
      </w:tr>
      <w:tr w:rsidR="00240DB8" w:rsidRPr="007B08CA" w14:paraId="27ED831A" w14:textId="77777777" w:rsidTr="00240DB8">
        <w:trPr>
          <w:trHeight w:val="284"/>
        </w:trPr>
        <w:tc>
          <w:tcPr>
            <w:tcW w:w="4803" w:type="dxa"/>
            <w:shd w:val="clear" w:color="auto" w:fill="E7E6E6" w:themeFill="background2"/>
            <w:vAlign w:val="center"/>
          </w:tcPr>
          <w:p w14:paraId="3766EE65" w14:textId="77777777" w:rsidR="00240DB8" w:rsidRPr="007B08CA" w:rsidRDefault="00240DB8" w:rsidP="00140799">
            <w:pPr>
              <w:rPr>
                <w:rFonts w:asciiTheme="minorHAnsi" w:hAnsiTheme="minorHAnsi" w:cstheme="minorHAnsi"/>
              </w:rPr>
            </w:pPr>
          </w:p>
        </w:tc>
        <w:tc>
          <w:tcPr>
            <w:tcW w:w="4804" w:type="dxa"/>
            <w:shd w:val="clear" w:color="auto" w:fill="E7E6E6" w:themeFill="background2"/>
            <w:vAlign w:val="center"/>
          </w:tcPr>
          <w:p w14:paraId="02D45C81" w14:textId="77777777" w:rsidR="00240DB8" w:rsidRPr="007B08CA" w:rsidRDefault="00240DB8" w:rsidP="00140799">
            <w:pPr>
              <w:rPr>
                <w:rFonts w:asciiTheme="minorHAnsi" w:hAnsiTheme="minorHAnsi" w:cstheme="minorHAnsi"/>
              </w:rPr>
            </w:pPr>
          </w:p>
        </w:tc>
      </w:tr>
      <w:tr w:rsidR="00240DB8" w:rsidRPr="007B08CA" w14:paraId="2595A98B" w14:textId="77777777" w:rsidTr="00D21E21">
        <w:trPr>
          <w:trHeight w:val="454"/>
        </w:trPr>
        <w:tc>
          <w:tcPr>
            <w:tcW w:w="4803" w:type="dxa"/>
            <w:vAlign w:val="center"/>
          </w:tcPr>
          <w:p w14:paraId="5DCB45CD" w14:textId="77777777" w:rsidR="00240DB8" w:rsidRPr="007B08CA" w:rsidRDefault="00240DB8" w:rsidP="00140799">
            <w:pPr>
              <w:rPr>
                <w:rFonts w:asciiTheme="minorHAnsi" w:hAnsiTheme="minorHAnsi" w:cstheme="minorHAnsi"/>
              </w:rPr>
            </w:pPr>
            <w:r w:rsidRPr="007B08CA">
              <w:rPr>
                <w:rFonts w:asciiTheme="minorHAnsi" w:hAnsiTheme="minorHAnsi" w:cstheme="minorHAnsi"/>
              </w:rPr>
              <w:t>Manager Name</w:t>
            </w:r>
          </w:p>
        </w:tc>
        <w:tc>
          <w:tcPr>
            <w:tcW w:w="4804" w:type="dxa"/>
            <w:vAlign w:val="center"/>
          </w:tcPr>
          <w:p w14:paraId="5A41B3A5" w14:textId="77777777" w:rsidR="00240DB8" w:rsidRPr="007B08CA" w:rsidRDefault="00240DB8" w:rsidP="00140799">
            <w:pPr>
              <w:rPr>
                <w:rFonts w:asciiTheme="minorHAnsi" w:hAnsiTheme="minorHAnsi" w:cstheme="minorHAnsi"/>
              </w:rPr>
            </w:pPr>
          </w:p>
        </w:tc>
      </w:tr>
      <w:tr w:rsidR="00240DB8" w:rsidRPr="007B08CA" w14:paraId="6F973999" w14:textId="77777777" w:rsidTr="00D21E21">
        <w:trPr>
          <w:trHeight w:val="454"/>
        </w:trPr>
        <w:tc>
          <w:tcPr>
            <w:tcW w:w="4803" w:type="dxa"/>
            <w:vAlign w:val="center"/>
          </w:tcPr>
          <w:p w14:paraId="799602D9" w14:textId="77777777" w:rsidR="00240DB8" w:rsidRPr="007B08CA" w:rsidRDefault="00240DB8" w:rsidP="00140799">
            <w:pPr>
              <w:rPr>
                <w:rFonts w:asciiTheme="minorHAnsi" w:hAnsiTheme="minorHAnsi" w:cstheme="minorHAnsi"/>
              </w:rPr>
            </w:pPr>
            <w:r w:rsidRPr="007B08CA">
              <w:rPr>
                <w:rFonts w:asciiTheme="minorHAnsi" w:hAnsiTheme="minorHAnsi" w:cstheme="minorHAnsi"/>
              </w:rPr>
              <w:t xml:space="preserve">Manager Signature </w:t>
            </w:r>
          </w:p>
        </w:tc>
        <w:tc>
          <w:tcPr>
            <w:tcW w:w="4804" w:type="dxa"/>
            <w:vAlign w:val="center"/>
          </w:tcPr>
          <w:p w14:paraId="0AF8385F" w14:textId="77777777" w:rsidR="00240DB8" w:rsidRPr="007B08CA" w:rsidRDefault="00240DB8" w:rsidP="00140799">
            <w:pPr>
              <w:rPr>
                <w:rFonts w:asciiTheme="minorHAnsi" w:hAnsiTheme="minorHAnsi" w:cstheme="minorHAnsi"/>
              </w:rPr>
            </w:pPr>
            <w:r w:rsidRPr="007B08CA">
              <w:rPr>
                <w:rFonts w:asciiTheme="minorHAnsi" w:hAnsiTheme="minorHAnsi" w:cstheme="minorHAnsi"/>
              </w:rPr>
              <w:t>Date</w:t>
            </w:r>
          </w:p>
        </w:tc>
      </w:tr>
      <w:tr w:rsidR="00240DB8" w:rsidRPr="007B08CA" w14:paraId="6CAFE459" w14:textId="77777777" w:rsidTr="00240DB8">
        <w:trPr>
          <w:trHeight w:val="284"/>
        </w:trPr>
        <w:tc>
          <w:tcPr>
            <w:tcW w:w="4803" w:type="dxa"/>
            <w:shd w:val="clear" w:color="auto" w:fill="E7E6E6" w:themeFill="background2"/>
            <w:vAlign w:val="center"/>
          </w:tcPr>
          <w:p w14:paraId="17899F6A" w14:textId="77777777" w:rsidR="00240DB8" w:rsidRPr="007B08CA" w:rsidRDefault="00240DB8" w:rsidP="00140799">
            <w:pPr>
              <w:rPr>
                <w:rFonts w:asciiTheme="minorHAnsi" w:hAnsiTheme="minorHAnsi" w:cstheme="minorHAnsi"/>
              </w:rPr>
            </w:pPr>
          </w:p>
        </w:tc>
        <w:tc>
          <w:tcPr>
            <w:tcW w:w="4804" w:type="dxa"/>
            <w:shd w:val="clear" w:color="auto" w:fill="E7E6E6" w:themeFill="background2"/>
            <w:vAlign w:val="center"/>
          </w:tcPr>
          <w:p w14:paraId="15B570AA" w14:textId="77777777" w:rsidR="00240DB8" w:rsidRPr="007B08CA" w:rsidRDefault="00240DB8" w:rsidP="00140799">
            <w:pPr>
              <w:rPr>
                <w:rFonts w:asciiTheme="minorHAnsi" w:hAnsiTheme="minorHAnsi" w:cstheme="minorHAnsi"/>
              </w:rPr>
            </w:pPr>
          </w:p>
        </w:tc>
      </w:tr>
      <w:tr w:rsidR="00240DB8" w:rsidRPr="007B08CA" w14:paraId="3C3C10E8" w14:textId="77777777" w:rsidTr="00D21E21">
        <w:trPr>
          <w:trHeight w:val="454"/>
        </w:trPr>
        <w:tc>
          <w:tcPr>
            <w:tcW w:w="4803" w:type="dxa"/>
            <w:vAlign w:val="center"/>
          </w:tcPr>
          <w:p w14:paraId="32D82C2F" w14:textId="77777777" w:rsidR="00240DB8" w:rsidRPr="007B08CA" w:rsidRDefault="00240DB8" w:rsidP="00140799">
            <w:pPr>
              <w:rPr>
                <w:rFonts w:asciiTheme="minorHAnsi" w:hAnsiTheme="minorHAnsi" w:cstheme="minorHAnsi"/>
              </w:rPr>
            </w:pPr>
            <w:r w:rsidRPr="007B08CA">
              <w:rPr>
                <w:rFonts w:asciiTheme="minorHAnsi" w:hAnsiTheme="minorHAnsi" w:cstheme="minorHAnsi"/>
              </w:rPr>
              <w:t>Developed Date (</w:t>
            </w:r>
            <w:proofErr w:type="gramStart"/>
            <w:r w:rsidRPr="007B08CA">
              <w:rPr>
                <w:rFonts w:asciiTheme="minorHAnsi" w:hAnsiTheme="minorHAnsi" w:cstheme="minorHAnsi"/>
              </w:rPr>
              <w:t>MM,YY</w:t>
            </w:r>
            <w:proofErr w:type="gramEnd"/>
            <w:r w:rsidRPr="007B08CA">
              <w:rPr>
                <w:rFonts w:asciiTheme="minorHAnsi" w:hAnsiTheme="minorHAnsi" w:cstheme="minorHAnsi"/>
              </w:rPr>
              <w:t>)</w:t>
            </w:r>
          </w:p>
        </w:tc>
        <w:tc>
          <w:tcPr>
            <w:tcW w:w="4804" w:type="dxa"/>
            <w:vAlign w:val="center"/>
          </w:tcPr>
          <w:p w14:paraId="2A23D8AC" w14:textId="335220EE" w:rsidR="00240DB8" w:rsidRPr="007B08CA" w:rsidRDefault="007B08CA" w:rsidP="00140799">
            <w:pPr>
              <w:rPr>
                <w:rFonts w:asciiTheme="minorHAnsi" w:hAnsiTheme="minorHAnsi" w:cstheme="minorHAnsi"/>
              </w:rPr>
            </w:pPr>
            <w:r>
              <w:rPr>
                <w:rFonts w:asciiTheme="minorHAnsi" w:hAnsiTheme="minorHAnsi" w:cstheme="minorHAnsi"/>
              </w:rPr>
              <w:t>March 2025</w:t>
            </w:r>
          </w:p>
        </w:tc>
      </w:tr>
      <w:tr w:rsidR="00240DB8" w:rsidRPr="007B08CA" w14:paraId="20408926" w14:textId="77777777" w:rsidTr="00D21E21">
        <w:trPr>
          <w:trHeight w:val="454"/>
        </w:trPr>
        <w:tc>
          <w:tcPr>
            <w:tcW w:w="4803" w:type="dxa"/>
            <w:vAlign w:val="center"/>
          </w:tcPr>
          <w:p w14:paraId="676166A0" w14:textId="77777777" w:rsidR="00240DB8" w:rsidRPr="007B08CA" w:rsidRDefault="00240DB8" w:rsidP="00140799">
            <w:pPr>
              <w:rPr>
                <w:rFonts w:asciiTheme="minorHAnsi" w:hAnsiTheme="minorHAnsi" w:cstheme="minorHAnsi"/>
              </w:rPr>
            </w:pPr>
            <w:r w:rsidRPr="007B08CA">
              <w:rPr>
                <w:rFonts w:asciiTheme="minorHAnsi" w:hAnsiTheme="minorHAnsi" w:cstheme="minorHAnsi"/>
              </w:rPr>
              <w:t>Developed By Name</w:t>
            </w:r>
          </w:p>
        </w:tc>
        <w:tc>
          <w:tcPr>
            <w:tcW w:w="4804" w:type="dxa"/>
            <w:vAlign w:val="center"/>
          </w:tcPr>
          <w:p w14:paraId="1EAAF9DE" w14:textId="2D2109C5" w:rsidR="00240DB8" w:rsidRPr="007B08CA" w:rsidRDefault="00240DB8" w:rsidP="00140799">
            <w:pPr>
              <w:rPr>
                <w:rFonts w:asciiTheme="minorHAnsi" w:hAnsiTheme="minorHAnsi" w:cstheme="minorHAnsi"/>
              </w:rPr>
            </w:pPr>
          </w:p>
        </w:tc>
      </w:tr>
      <w:tr w:rsidR="00891E95" w:rsidRPr="007B08CA" w14:paraId="439EC1FE" w14:textId="77777777" w:rsidTr="00D21E21">
        <w:trPr>
          <w:trHeight w:val="454"/>
        </w:trPr>
        <w:tc>
          <w:tcPr>
            <w:tcW w:w="4803" w:type="dxa"/>
            <w:vAlign w:val="center"/>
          </w:tcPr>
          <w:p w14:paraId="46DE2961" w14:textId="067EEFBF" w:rsidR="00891E95" w:rsidRPr="007B08CA" w:rsidRDefault="00891E95" w:rsidP="00140799">
            <w:pPr>
              <w:rPr>
                <w:rFonts w:asciiTheme="minorHAnsi" w:hAnsiTheme="minorHAnsi" w:cstheme="minorHAnsi"/>
              </w:rPr>
            </w:pPr>
            <w:r w:rsidRPr="007B08CA">
              <w:rPr>
                <w:rFonts w:asciiTheme="minorHAnsi" w:hAnsiTheme="minorHAnsi" w:cstheme="minorHAnsi"/>
              </w:rPr>
              <w:t>Developed by Title</w:t>
            </w:r>
          </w:p>
        </w:tc>
        <w:tc>
          <w:tcPr>
            <w:tcW w:w="4804" w:type="dxa"/>
            <w:vAlign w:val="center"/>
          </w:tcPr>
          <w:p w14:paraId="53E642D5" w14:textId="3228B39E" w:rsidR="00891E95" w:rsidRPr="007B08CA" w:rsidRDefault="00450E33" w:rsidP="00140799">
            <w:pPr>
              <w:rPr>
                <w:rFonts w:asciiTheme="minorHAnsi" w:hAnsiTheme="minorHAnsi" w:cstheme="minorHAnsi"/>
              </w:rPr>
            </w:pPr>
            <w:r w:rsidRPr="007B08CA">
              <w:rPr>
                <w:rFonts w:asciiTheme="minorHAnsi" w:hAnsiTheme="minorHAnsi" w:cstheme="minorHAnsi"/>
              </w:rPr>
              <w:t>Dental Coordinator</w:t>
            </w:r>
          </w:p>
        </w:tc>
      </w:tr>
    </w:tbl>
    <w:p w14:paraId="43CFE9D4" w14:textId="77777777" w:rsidR="00240DB8" w:rsidRPr="007B08CA" w:rsidRDefault="00240DB8" w:rsidP="00140799">
      <w:pPr>
        <w:rPr>
          <w:rFonts w:cstheme="minorHAnsi"/>
        </w:rPr>
      </w:pPr>
    </w:p>
    <w:sectPr w:rsidR="00240DB8" w:rsidRPr="007B08CA" w:rsidSect="00BE583F">
      <w:headerReference w:type="default" r:id="rId28"/>
      <w:footerReference w:type="default" r:id="rId29"/>
      <w:pgSz w:w="11906" w:h="16838"/>
      <w:pgMar w:top="1418"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624021" name="Picture 6624021"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431442D2" w:rsidR="0059103F" w:rsidRDefault="0036563E" w:rsidP="0059103F">
          <w:pPr>
            <w:pStyle w:val="Footer"/>
            <w:jc w:val="right"/>
            <w:rPr>
              <w:rFonts w:ascii="Tahoma" w:hAnsi="Tahoma" w:cs="Tahoma"/>
              <w:color w:val="002060"/>
              <w:sz w:val="14"/>
              <w:szCs w:val="14"/>
            </w:rPr>
          </w:pPr>
          <w:r>
            <w:rPr>
              <w:rFonts w:ascii="Tahoma" w:hAnsi="Tahoma" w:cs="Tahoma"/>
              <w:color w:val="002060"/>
              <w:sz w:val="14"/>
              <w:szCs w:val="14"/>
            </w:rPr>
            <w:t>Dental Technician</w:t>
          </w:r>
          <w:r w:rsidR="00123777">
            <w:rPr>
              <w:rFonts w:ascii="Tahoma" w:hAnsi="Tahoma" w:cs="Tahoma"/>
              <w:color w:val="002060"/>
              <w:sz w:val="14"/>
              <w:szCs w:val="14"/>
            </w:rPr>
            <w:t xml:space="preserve"> –</w:t>
          </w:r>
          <w:r>
            <w:rPr>
              <w:rFonts w:ascii="Tahoma" w:hAnsi="Tahoma" w:cs="Tahoma"/>
              <w:color w:val="002060"/>
              <w:sz w:val="14"/>
              <w:szCs w:val="14"/>
            </w:rPr>
            <w:t xml:space="preserve"> April</w:t>
          </w:r>
          <w:r w:rsidR="00B1698B">
            <w:rPr>
              <w:rFonts w:ascii="Tahoma" w:hAnsi="Tahoma" w:cs="Tahoma"/>
              <w:color w:val="002060"/>
              <w:sz w:val="14"/>
              <w:szCs w:val="14"/>
            </w:rPr>
            <w:t xml:space="preserve"> 2025</w:t>
          </w:r>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BB5636"/>
    <w:multiLevelType w:val="hybridMultilevel"/>
    <w:tmpl w:val="5ED81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2137C6"/>
    <w:multiLevelType w:val="hybridMultilevel"/>
    <w:tmpl w:val="DE2CE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80090F"/>
    <w:multiLevelType w:val="multilevel"/>
    <w:tmpl w:val="8B4A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613342"/>
    <w:multiLevelType w:val="multilevel"/>
    <w:tmpl w:val="3E6E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0F4BF9"/>
    <w:multiLevelType w:val="hybridMultilevel"/>
    <w:tmpl w:val="CCC66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7"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76848EE"/>
    <w:multiLevelType w:val="hybridMultilevel"/>
    <w:tmpl w:val="191CC70E"/>
    <w:lvl w:ilvl="0" w:tplc="E620014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B0443F"/>
    <w:multiLevelType w:val="hybridMultilevel"/>
    <w:tmpl w:val="F4D657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2129150">
    <w:abstractNumId w:val="0"/>
  </w:num>
  <w:num w:numId="2" w16cid:durableId="1188909877">
    <w:abstractNumId w:val="15"/>
  </w:num>
  <w:num w:numId="3" w16cid:durableId="1314094139">
    <w:abstractNumId w:val="11"/>
  </w:num>
  <w:num w:numId="4" w16cid:durableId="814445337">
    <w:abstractNumId w:val="1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6832313">
    <w:abstractNumId w:val="0"/>
  </w:num>
  <w:num w:numId="6" w16cid:durableId="302006947">
    <w:abstractNumId w:val="17"/>
  </w:num>
  <w:num w:numId="7" w16cid:durableId="2143960283">
    <w:abstractNumId w:val="14"/>
  </w:num>
  <w:num w:numId="8" w16cid:durableId="211158462">
    <w:abstractNumId w:val="4"/>
  </w:num>
  <w:num w:numId="9" w16cid:durableId="1856580418">
    <w:abstractNumId w:val="23"/>
  </w:num>
  <w:num w:numId="10" w16cid:durableId="1747805211">
    <w:abstractNumId w:val="6"/>
  </w:num>
  <w:num w:numId="11" w16cid:durableId="280038079">
    <w:abstractNumId w:val="12"/>
  </w:num>
  <w:num w:numId="12" w16cid:durableId="1419054845">
    <w:abstractNumId w:val="3"/>
  </w:num>
  <w:num w:numId="13" w16cid:durableId="582378205">
    <w:abstractNumId w:val="20"/>
  </w:num>
  <w:num w:numId="14" w16cid:durableId="1967202692">
    <w:abstractNumId w:val="21"/>
  </w:num>
  <w:num w:numId="15" w16cid:durableId="1085494136">
    <w:abstractNumId w:val="16"/>
  </w:num>
  <w:num w:numId="16" w16cid:durableId="1502231304">
    <w:abstractNumId w:val="7"/>
  </w:num>
  <w:num w:numId="17" w16cid:durableId="808862004">
    <w:abstractNumId w:val="18"/>
  </w:num>
  <w:num w:numId="18" w16cid:durableId="1529753145">
    <w:abstractNumId w:val="13"/>
  </w:num>
  <w:num w:numId="19" w16cid:durableId="2097558352">
    <w:abstractNumId w:val="5"/>
  </w:num>
  <w:num w:numId="20" w16cid:durableId="1752392462">
    <w:abstractNumId w:val="2"/>
  </w:num>
  <w:num w:numId="21" w16cid:durableId="39599264">
    <w:abstractNumId w:val="1"/>
  </w:num>
  <w:num w:numId="22" w16cid:durableId="1216283732">
    <w:abstractNumId w:val="22"/>
  </w:num>
  <w:num w:numId="23" w16cid:durableId="2015842971">
    <w:abstractNumId w:val="19"/>
  </w:num>
  <w:num w:numId="24" w16cid:durableId="1910118147">
    <w:abstractNumId w:val="10"/>
  </w:num>
  <w:num w:numId="25" w16cid:durableId="635257601">
    <w:abstractNumId w:val="8"/>
  </w:num>
  <w:num w:numId="26" w16cid:durableId="10538512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25C7E"/>
    <w:rsid w:val="00040EEC"/>
    <w:rsid w:val="000756EF"/>
    <w:rsid w:val="000816CF"/>
    <w:rsid w:val="00082A59"/>
    <w:rsid w:val="000A17DD"/>
    <w:rsid w:val="000A3F7D"/>
    <w:rsid w:val="000B744A"/>
    <w:rsid w:val="00123777"/>
    <w:rsid w:val="0012484E"/>
    <w:rsid w:val="00140799"/>
    <w:rsid w:val="00167B03"/>
    <w:rsid w:val="001B125D"/>
    <w:rsid w:val="001E5E1D"/>
    <w:rsid w:val="00240DB8"/>
    <w:rsid w:val="002851A6"/>
    <w:rsid w:val="002A09A9"/>
    <w:rsid w:val="002B48F0"/>
    <w:rsid w:val="002B4A8E"/>
    <w:rsid w:val="002D14A4"/>
    <w:rsid w:val="002E4599"/>
    <w:rsid w:val="002F75A2"/>
    <w:rsid w:val="003036D9"/>
    <w:rsid w:val="003438FA"/>
    <w:rsid w:val="0036563E"/>
    <w:rsid w:val="003747B8"/>
    <w:rsid w:val="003A447D"/>
    <w:rsid w:val="003B050C"/>
    <w:rsid w:val="003B5B62"/>
    <w:rsid w:val="003E7193"/>
    <w:rsid w:val="00406D71"/>
    <w:rsid w:val="004440C0"/>
    <w:rsid w:val="00450E33"/>
    <w:rsid w:val="0045394E"/>
    <w:rsid w:val="00455012"/>
    <w:rsid w:val="0046430F"/>
    <w:rsid w:val="004D156E"/>
    <w:rsid w:val="005312C1"/>
    <w:rsid w:val="005415EF"/>
    <w:rsid w:val="00551479"/>
    <w:rsid w:val="00582274"/>
    <w:rsid w:val="0059103F"/>
    <w:rsid w:val="005C3BDA"/>
    <w:rsid w:val="005E227B"/>
    <w:rsid w:val="005E6FEF"/>
    <w:rsid w:val="006041B6"/>
    <w:rsid w:val="0060512F"/>
    <w:rsid w:val="00625FB5"/>
    <w:rsid w:val="00632316"/>
    <w:rsid w:val="006335E2"/>
    <w:rsid w:val="00637C87"/>
    <w:rsid w:val="0067123D"/>
    <w:rsid w:val="00701AFB"/>
    <w:rsid w:val="00702B2A"/>
    <w:rsid w:val="007163A3"/>
    <w:rsid w:val="007462F9"/>
    <w:rsid w:val="007961F0"/>
    <w:rsid w:val="007B08CA"/>
    <w:rsid w:val="007C29E1"/>
    <w:rsid w:val="008203C7"/>
    <w:rsid w:val="00831C67"/>
    <w:rsid w:val="00836A95"/>
    <w:rsid w:val="008655A5"/>
    <w:rsid w:val="00877EE8"/>
    <w:rsid w:val="00891E95"/>
    <w:rsid w:val="008A370B"/>
    <w:rsid w:val="008D6351"/>
    <w:rsid w:val="008E507E"/>
    <w:rsid w:val="00910F70"/>
    <w:rsid w:val="00924C87"/>
    <w:rsid w:val="009636A7"/>
    <w:rsid w:val="00966039"/>
    <w:rsid w:val="00994AD9"/>
    <w:rsid w:val="009C642E"/>
    <w:rsid w:val="009D40D6"/>
    <w:rsid w:val="00A07498"/>
    <w:rsid w:val="00A20960"/>
    <w:rsid w:val="00A93ADA"/>
    <w:rsid w:val="00AC6A9E"/>
    <w:rsid w:val="00AF2F8D"/>
    <w:rsid w:val="00B054F3"/>
    <w:rsid w:val="00B1698B"/>
    <w:rsid w:val="00B52A26"/>
    <w:rsid w:val="00B5709E"/>
    <w:rsid w:val="00B64BF6"/>
    <w:rsid w:val="00B658B7"/>
    <w:rsid w:val="00B677AD"/>
    <w:rsid w:val="00B82083"/>
    <w:rsid w:val="00BA0FDA"/>
    <w:rsid w:val="00BA7AE4"/>
    <w:rsid w:val="00BC1477"/>
    <w:rsid w:val="00BE583F"/>
    <w:rsid w:val="00BF2433"/>
    <w:rsid w:val="00C0703A"/>
    <w:rsid w:val="00C1332B"/>
    <w:rsid w:val="00C45AB5"/>
    <w:rsid w:val="00CC027F"/>
    <w:rsid w:val="00CC79B0"/>
    <w:rsid w:val="00CE4068"/>
    <w:rsid w:val="00CF2AF2"/>
    <w:rsid w:val="00D038B7"/>
    <w:rsid w:val="00D05CDB"/>
    <w:rsid w:val="00D074F0"/>
    <w:rsid w:val="00D21E21"/>
    <w:rsid w:val="00D54FA0"/>
    <w:rsid w:val="00D5525C"/>
    <w:rsid w:val="00D761C1"/>
    <w:rsid w:val="00D81D3B"/>
    <w:rsid w:val="00DC5D07"/>
    <w:rsid w:val="00DE3EA0"/>
    <w:rsid w:val="00E1009F"/>
    <w:rsid w:val="00E10443"/>
    <w:rsid w:val="00E21A9D"/>
    <w:rsid w:val="00E31BB5"/>
    <w:rsid w:val="00E47C02"/>
    <w:rsid w:val="00E82183"/>
    <w:rsid w:val="00EB471F"/>
    <w:rsid w:val="00ED363F"/>
    <w:rsid w:val="00EF5A58"/>
    <w:rsid w:val="00F32173"/>
    <w:rsid w:val="00F95267"/>
    <w:rsid w:val="00F95BB1"/>
    <w:rsid w:val="00FA06CE"/>
    <w:rsid w:val="00FD190D"/>
    <w:rsid w:val="00FD7F5D"/>
    <w:rsid w:val="00FE1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450E33"/>
    <w:pPr>
      <w:spacing w:after="0" w:line="240" w:lineRule="auto"/>
    </w:pPr>
  </w:style>
  <w:style w:type="paragraph" w:customStyle="1" w:styleId="Body">
    <w:name w:val="Body"/>
    <w:rsid w:val="00450E33"/>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AU"/>
    </w:rPr>
  </w:style>
  <w:style w:type="character" w:styleId="Strong">
    <w:name w:val="Strong"/>
    <w:basedOn w:val="DefaultParagraphFont"/>
    <w:uiPriority w:val="22"/>
    <w:qFormat/>
    <w:rsid w:val="005415EF"/>
    <w:rPr>
      <w:b/>
      <w:bCs/>
    </w:rPr>
  </w:style>
  <w:style w:type="character" w:customStyle="1" w:styleId="uv3um">
    <w:name w:val="uv3um"/>
    <w:basedOn w:val="DefaultParagraphFont"/>
    <w:rsid w:val="00541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62067">
      <w:bodyDiv w:val="1"/>
      <w:marLeft w:val="0"/>
      <w:marRight w:val="0"/>
      <w:marTop w:val="0"/>
      <w:marBottom w:val="0"/>
      <w:divBdr>
        <w:top w:val="none" w:sz="0" w:space="0" w:color="auto"/>
        <w:left w:val="none" w:sz="0" w:space="0" w:color="auto"/>
        <w:bottom w:val="none" w:sz="0" w:space="0" w:color="auto"/>
        <w:right w:val="none" w:sz="0" w:space="0" w:color="auto"/>
      </w:divBdr>
    </w:div>
    <w:div w:id="538708968">
      <w:bodyDiv w:val="1"/>
      <w:marLeft w:val="0"/>
      <w:marRight w:val="0"/>
      <w:marTop w:val="0"/>
      <w:marBottom w:val="0"/>
      <w:divBdr>
        <w:top w:val="none" w:sz="0" w:space="0" w:color="auto"/>
        <w:left w:val="none" w:sz="0" w:space="0" w:color="auto"/>
        <w:bottom w:val="none" w:sz="0" w:space="0" w:color="auto"/>
        <w:right w:val="none" w:sz="0" w:space="0" w:color="auto"/>
      </w:divBdr>
      <w:divsChild>
        <w:div w:id="1126433476">
          <w:marLeft w:val="-420"/>
          <w:marRight w:val="0"/>
          <w:marTop w:val="0"/>
          <w:marBottom w:val="0"/>
          <w:divBdr>
            <w:top w:val="none" w:sz="0" w:space="0" w:color="auto"/>
            <w:left w:val="none" w:sz="0" w:space="0" w:color="auto"/>
            <w:bottom w:val="none" w:sz="0" w:space="0" w:color="auto"/>
            <w:right w:val="none" w:sz="0" w:space="0" w:color="auto"/>
          </w:divBdr>
          <w:divsChild>
            <w:div w:id="2059933366">
              <w:marLeft w:val="0"/>
              <w:marRight w:val="0"/>
              <w:marTop w:val="0"/>
              <w:marBottom w:val="0"/>
              <w:divBdr>
                <w:top w:val="none" w:sz="0" w:space="0" w:color="auto"/>
                <w:left w:val="none" w:sz="0" w:space="0" w:color="auto"/>
                <w:bottom w:val="none" w:sz="0" w:space="0" w:color="auto"/>
                <w:right w:val="none" w:sz="0" w:space="0" w:color="auto"/>
              </w:divBdr>
              <w:divsChild>
                <w:div w:id="1164398571">
                  <w:marLeft w:val="0"/>
                  <w:marRight w:val="0"/>
                  <w:marTop w:val="0"/>
                  <w:marBottom w:val="0"/>
                  <w:divBdr>
                    <w:top w:val="none" w:sz="0" w:space="0" w:color="auto"/>
                    <w:left w:val="none" w:sz="0" w:space="0" w:color="auto"/>
                    <w:bottom w:val="none" w:sz="0" w:space="0" w:color="auto"/>
                    <w:right w:val="none" w:sz="0" w:space="0" w:color="auto"/>
                  </w:divBdr>
                  <w:divsChild>
                    <w:div w:id="1326668655">
                      <w:marLeft w:val="0"/>
                      <w:marRight w:val="0"/>
                      <w:marTop w:val="0"/>
                      <w:marBottom w:val="0"/>
                      <w:divBdr>
                        <w:top w:val="none" w:sz="0" w:space="0" w:color="auto"/>
                        <w:left w:val="none" w:sz="0" w:space="0" w:color="auto"/>
                        <w:bottom w:val="none" w:sz="0" w:space="0" w:color="auto"/>
                        <w:right w:val="none" w:sz="0" w:space="0" w:color="auto"/>
                      </w:divBdr>
                    </w:div>
                    <w:div w:id="15382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3289">
          <w:marLeft w:val="-420"/>
          <w:marRight w:val="0"/>
          <w:marTop w:val="0"/>
          <w:marBottom w:val="0"/>
          <w:divBdr>
            <w:top w:val="none" w:sz="0" w:space="0" w:color="auto"/>
            <w:left w:val="none" w:sz="0" w:space="0" w:color="auto"/>
            <w:bottom w:val="none" w:sz="0" w:space="0" w:color="auto"/>
            <w:right w:val="none" w:sz="0" w:space="0" w:color="auto"/>
          </w:divBdr>
          <w:divsChild>
            <w:div w:id="2146116189">
              <w:marLeft w:val="0"/>
              <w:marRight w:val="0"/>
              <w:marTop w:val="0"/>
              <w:marBottom w:val="0"/>
              <w:divBdr>
                <w:top w:val="none" w:sz="0" w:space="0" w:color="auto"/>
                <w:left w:val="none" w:sz="0" w:space="0" w:color="auto"/>
                <w:bottom w:val="none" w:sz="0" w:space="0" w:color="auto"/>
                <w:right w:val="none" w:sz="0" w:space="0" w:color="auto"/>
              </w:divBdr>
              <w:divsChild>
                <w:div w:id="1515457920">
                  <w:marLeft w:val="0"/>
                  <w:marRight w:val="0"/>
                  <w:marTop w:val="0"/>
                  <w:marBottom w:val="0"/>
                  <w:divBdr>
                    <w:top w:val="none" w:sz="0" w:space="0" w:color="auto"/>
                    <w:left w:val="none" w:sz="0" w:space="0" w:color="auto"/>
                    <w:bottom w:val="none" w:sz="0" w:space="0" w:color="auto"/>
                    <w:right w:val="none" w:sz="0" w:space="0" w:color="auto"/>
                  </w:divBdr>
                  <w:divsChild>
                    <w:div w:id="661737662">
                      <w:marLeft w:val="0"/>
                      <w:marRight w:val="0"/>
                      <w:marTop w:val="0"/>
                      <w:marBottom w:val="0"/>
                      <w:divBdr>
                        <w:top w:val="none" w:sz="0" w:space="0" w:color="auto"/>
                        <w:left w:val="none" w:sz="0" w:space="0" w:color="auto"/>
                        <w:bottom w:val="none" w:sz="0" w:space="0" w:color="auto"/>
                        <w:right w:val="none" w:sz="0" w:space="0" w:color="auto"/>
                      </w:divBdr>
                    </w:div>
                    <w:div w:id="8522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84139">
          <w:marLeft w:val="-420"/>
          <w:marRight w:val="0"/>
          <w:marTop w:val="0"/>
          <w:marBottom w:val="0"/>
          <w:divBdr>
            <w:top w:val="none" w:sz="0" w:space="0" w:color="auto"/>
            <w:left w:val="none" w:sz="0" w:space="0" w:color="auto"/>
            <w:bottom w:val="none" w:sz="0" w:space="0" w:color="auto"/>
            <w:right w:val="none" w:sz="0" w:space="0" w:color="auto"/>
          </w:divBdr>
          <w:divsChild>
            <w:div w:id="1677417006">
              <w:marLeft w:val="0"/>
              <w:marRight w:val="0"/>
              <w:marTop w:val="0"/>
              <w:marBottom w:val="0"/>
              <w:divBdr>
                <w:top w:val="none" w:sz="0" w:space="0" w:color="auto"/>
                <w:left w:val="none" w:sz="0" w:space="0" w:color="auto"/>
                <w:bottom w:val="none" w:sz="0" w:space="0" w:color="auto"/>
                <w:right w:val="none" w:sz="0" w:space="0" w:color="auto"/>
              </w:divBdr>
              <w:divsChild>
                <w:div w:id="1446071270">
                  <w:marLeft w:val="0"/>
                  <w:marRight w:val="0"/>
                  <w:marTop w:val="0"/>
                  <w:marBottom w:val="0"/>
                  <w:divBdr>
                    <w:top w:val="none" w:sz="0" w:space="0" w:color="auto"/>
                    <w:left w:val="none" w:sz="0" w:space="0" w:color="auto"/>
                    <w:bottom w:val="none" w:sz="0" w:space="0" w:color="auto"/>
                    <w:right w:val="none" w:sz="0" w:space="0" w:color="auto"/>
                  </w:divBdr>
                  <w:divsChild>
                    <w:div w:id="935016982">
                      <w:marLeft w:val="0"/>
                      <w:marRight w:val="0"/>
                      <w:marTop w:val="0"/>
                      <w:marBottom w:val="0"/>
                      <w:divBdr>
                        <w:top w:val="none" w:sz="0" w:space="0" w:color="auto"/>
                        <w:left w:val="none" w:sz="0" w:space="0" w:color="auto"/>
                        <w:bottom w:val="none" w:sz="0" w:space="0" w:color="auto"/>
                        <w:right w:val="none" w:sz="0" w:space="0" w:color="auto"/>
                      </w:divBdr>
                    </w:div>
                    <w:div w:id="17675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24864">
          <w:marLeft w:val="-420"/>
          <w:marRight w:val="0"/>
          <w:marTop w:val="0"/>
          <w:marBottom w:val="0"/>
          <w:divBdr>
            <w:top w:val="none" w:sz="0" w:space="0" w:color="auto"/>
            <w:left w:val="none" w:sz="0" w:space="0" w:color="auto"/>
            <w:bottom w:val="none" w:sz="0" w:space="0" w:color="auto"/>
            <w:right w:val="none" w:sz="0" w:space="0" w:color="auto"/>
          </w:divBdr>
          <w:divsChild>
            <w:div w:id="1927037431">
              <w:marLeft w:val="0"/>
              <w:marRight w:val="0"/>
              <w:marTop w:val="0"/>
              <w:marBottom w:val="0"/>
              <w:divBdr>
                <w:top w:val="none" w:sz="0" w:space="0" w:color="auto"/>
                <w:left w:val="none" w:sz="0" w:space="0" w:color="auto"/>
                <w:bottom w:val="none" w:sz="0" w:space="0" w:color="auto"/>
                <w:right w:val="none" w:sz="0" w:space="0" w:color="auto"/>
              </w:divBdr>
              <w:divsChild>
                <w:div w:id="384793331">
                  <w:marLeft w:val="0"/>
                  <w:marRight w:val="0"/>
                  <w:marTop w:val="0"/>
                  <w:marBottom w:val="0"/>
                  <w:divBdr>
                    <w:top w:val="none" w:sz="0" w:space="0" w:color="auto"/>
                    <w:left w:val="none" w:sz="0" w:space="0" w:color="auto"/>
                    <w:bottom w:val="none" w:sz="0" w:space="0" w:color="auto"/>
                    <w:right w:val="none" w:sz="0" w:space="0" w:color="auto"/>
                  </w:divBdr>
                  <w:divsChild>
                    <w:div w:id="397098761">
                      <w:marLeft w:val="0"/>
                      <w:marRight w:val="0"/>
                      <w:marTop w:val="0"/>
                      <w:marBottom w:val="0"/>
                      <w:divBdr>
                        <w:top w:val="none" w:sz="0" w:space="0" w:color="auto"/>
                        <w:left w:val="none" w:sz="0" w:space="0" w:color="auto"/>
                        <w:bottom w:val="none" w:sz="0" w:space="0" w:color="auto"/>
                        <w:right w:val="none" w:sz="0" w:space="0" w:color="auto"/>
                      </w:divBdr>
                    </w:div>
                    <w:div w:id="12493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5345">
          <w:marLeft w:val="-420"/>
          <w:marRight w:val="0"/>
          <w:marTop w:val="0"/>
          <w:marBottom w:val="0"/>
          <w:divBdr>
            <w:top w:val="none" w:sz="0" w:space="0" w:color="auto"/>
            <w:left w:val="none" w:sz="0" w:space="0" w:color="auto"/>
            <w:bottom w:val="none" w:sz="0" w:space="0" w:color="auto"/>
            <w:right w:val="none" w:sz="0" w:space="0" w:color="auto"/>
          </w:divBdr>
          <w:divsChild>
            <w:div w:id="1130576">
              <w:marLeft w:val="0"/>
              <w:marRight w:val="0"/>
              <w:marTop w:val="0"/>
              <w:marBottom w:val="0"/>
              <w:divBdr>
                <w:top w:val="none" w:sz="0" w:space="0" w:color="auto"/>
                <w:left w:val="none" w:sz="0" w:space="0" w:color="auto"/>
                <w:bottom w:val="none" w:sz="0" w:space="0" w:color="auto"/>
                <w:right w:val="none" w:sz="0" w:space="0" w:color="auto"/>
              </w:divBdr>
              <w:divsChild>
                <w:div w:id="346828426">
                  <w:marLeft w:val="0"/>
                  <w:marRight w:val="0"/>
                  <w:marTop w:val="0"/>
                  <w:marBottom w:val="0"/>
                  <w:divBdr>
                    <w:top w:val="none" w:sz="0" w:space="0" w:color="auto"/>
                    <w:left w:val="none" w:sz="0" w:space="0" w:color="auto"/>
                    <w:bottom w:val="none" w:sz="0" w:space="0" w:color="auto"/>
                    <w:right w:val="none" w:sz="0" w:space="0" w:color="auto"/>
                  </w:divBdr>
                  <w:divsChild>
                    <w:div w:id="35396717">
                      <w:marLeft w:val="0"/>
                      <w:marRight w:val="0"/>
                      <w:marTop w:val="0"/>
                      <w:marBottom w:val="0"/>
                      <w:divBdr>
                        <w:top w:val="none" w:sz="0" w:space="0" w:color="auto"/>
                        <w:left w:val="none" w:sz="0" w:space="0" w:color="auto"/>
                        <w:bottom w:val="none" w:sz="0" w:space="0" w:color="auto"/>
                        <w:right w:val="none" w:sz="0" w:space="0" w:color="auto"/>
                      </w:divBdr>
                    </w:div>
                    <w:div w:id="4604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58823">
          <w:marLeft w:val="-420"/>
          <w:marRight w:val="0"/>
          <w:marTop w:val="0"/>
          <w:marBottom w:val="0"/>
          <w:divBdr>
            <w:top w:val="none" w:sz="0" w:space="0" w:color="auto"/>
            <w:left w:val="none" w:sz="0" w:space="0" w:color="auto"/>
            <w:bottom w:val="none" w:sz="0" w:space="0" w:color="auto"/>
            <w:right w:val="none" w:sz="0" w:space="0" w:color="auto"/>
          </w:divBdr>
          <w:divsChild>
            <w:div w:id="1817841830">
              <w:marLeft w:val="0"/>
              <w:marRight w:val="0"/>
              <w:marTop w:val="0"/>
              <w:marBottom w:val="0"/>
              <w:divBdr>
                <w:top w:val="none" w:sz="0" w:space="0" w:color="auto"/>
                <w:left w:val="none" w:sz="0" w:space="0" w:color="auto"/>
                <w:bottom w:val="none" w:sz="0" w:space="0" w:color="auto"/>
                <w:right w:val="none" w:sz="0" w:space="0" w:color="auto"/>
              </w:divBdr>
              <w:divsChild>
                <w:div w:id="75439642">
                  <w:marLeft w:val="0"/>
                  <w:marRight w:val="0"/>
                  <w:marTop w:val="0"/>
                  <w:marBottom w:val="0"/>
                  <w:divBdr>
                    <w:top w:val="none" w:sz="0" w:space="0" w:color="auto"/>
                    <w:left w:val="none" w:sz="0" w:space="0" w:color="auto"/>
                    <w:bottom w:val="none" w:sz="0" w:space="0" w:color="auto"/>
                    <w:right w:val="none" w:sz="0" w:space="0" w:color="auto"/>
                  </w:divBdr>
                  <w:divsChild>
                    <w:div w:id="25717562">
                      <w:marLeft w:val="0"/>
                      <w:marRight w:val="0"/>
                      <w:marTop w:val="0"/>
                      <w:marBottom w:val="0"/>
                      <w:divBdr>
                        <w:top w:val="none" w:sz="0" w:space="0" w:color="auto"/>
                        <w:left w:val="none" w:sz="0" w:space="0" w:color="auto"/>
                        <w:bottom w:val="none" w:sz="0" w:space="0" w:color="auto"/>
                        <w:right w:val="none" w:sz="0" w:space="0" w:color="auto"/>
                      </w:divBdr>
                    </w:div>
                    <w:div w:id="8228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3117">
          <w:marLeft w:val="-420"/>
          <w:marRight w:val="0"/>
          <w:marTop w:val="0"/>
          <w:marBottom w:val="0"/>
          <w:divBdr>
            <w:top w:val="none" w:sz="0" w:space="0" w:color="auto"/>
            <w:left w:val="none" w:sz="0" w:space="0" w:color="auto"/>
            <w:bottom w:val="none" w:sz="0" w:space="0" w:color="auto"/>
            <w:right w:val="none" w:sz="0" w:space="0" w:color="auto"/>
          </w:divBdr>
          <w:divsChild>
            <w:div w:id="951982601">
              <w:marLeft w:val="0"/>
              <w:marRight w:val="0"/>
              <w:marTop w:val="0"/>
              <w:marBottom w:val="0"/>
              <w:divBdr>
                <w:top w:val="none" w:sz="0" w:space="0" w:color="auto"/>
                <w:left w:val="none" w:sz="0" w:space="0" w:color="auto"/>
                <w:bottom w:val="none" w:sz="0" w:space="0" w:color="auto"/>
                <w:right w:val="none" w:sz="0" w:space="0" w:color="auto"/>
              </w:divBdr>
              <w:divsChild>
                <w:div w:id="669328575">
                  <w:marLeft w:val="0"/>
                  <w:marRight w:val="0"/>
                  <w:marTop w:val="0"/>
                  <w:marBottom w:val="0"/>
                  <w:divBdr>
                    <w:top w:val="none" w:sz="0" w:space="0" w:color="auto"/>
                    <w:left w:val="none" w:sz="0" w:space="0" w:color="auto"/>
                    <w:bottom w:val="none" w:sz="0" w:space="0" w:color="auto"/>
                    <w:right w:val="none" w:sz="0" w:space="0" w:color="auto"/>
                  </w:divBdr>
                  <w:divsChild>
                    <w:div w:id="1474517261">
                      <w:marLeft w:val="0"/>
                      <w:marRight w:val="0"/>
                      <w:marTop w:val="0"/>
                      <w:marBottom w:val="0"/>
                      <w:divBdr>
                        <w:top w:val="none" w:sz="0" w:space="0" w:color="auto"/>
                        <w:left w:val="none" w:sz="0" w:space="0" w:color="auto"/>
                        <w:bottom w:val="none" w:sz="0" w:space="0" w:color="auto"/>
                        <w:right w:val="none" w:sz="0" w:space="0" w:color="auto"/>
                      </w:divBdr>
                    </w:div>
                    <w:div w:id="17246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14265">
          <w:marLeft w:val="-420"/>
          <w:marRight w:val="0"/>
          <w:marTop w:val="0"/>
          <w:marBottom w:val="0"/>
          <w:divBdr>
            <w:top w:val="none" w:sz="0" w:space="0" w:color="auto"/>
            <w:left w:val="none" w:sz="0" w:space="0" w:color="auto"/>
            <w:bottom w:val="none" w:sz="0" w:space="0" w:color="auto"/>
            <w:right w:val="none" w:sz="0" w:space="0" w:color="auto"/>
          </w:divBdr>
          <w:divsChild>
            <w:div w:id="431513297">
              <w:marLeft w:val="0"/>
              <w:marRight w:val="0"/>
              <w:marTop w:val="0"/>
              <w:marBottom w:val="0"/>
              <w:divBdr>
                <w:top w:val="none" w:sz="0" w:space="0" w:color="auto"/>
                <w:left w:val="none" w:sz="0" w:space="0" w:color="auto"/>
                <w:bottom w:val="none" w:sz="0" w:space="0" w:color="auto"/>
                <w:right w:val="none" w:sz="0" w:space="0" w:color="auto"/>
              </w:divBdr>
              <w:divsChild>
                <w:div w:id="1246262">
                  <w:marLeft w:val="0"/>
                  <w:marRight w:val="0"/>
                  <w:marTop w:val="0"/>
                  <w:marBottom w:val="0"/>
                  <w:divBdr>
                    <w:top w:val="none" w:sz="0" w:space="0" w:color="auto"/>
                    <w:left w:val="none" w:sz="0" w:space="0" w:color="auto"/>
                    <w:bottom w:val="none" w:sz="0" w:space="0" w:color="auto"/>
                    <w:right w:val="none" w:sz="0" w:space="0" w:color="auto"/>
                  </w:divBdr>
                  <w:divsChild>
                    <w:div w:id="582027829">
                      <w:marLeft w:val="0"/>
                      <w:marRight w:val="0"/>
                      <w:marTop w:val="0"/>
                      <w:marBottom w:val="0"/>
                      <w:divBdr>
                        <w:top w:val="none" w:sz="0" w:space="0" w:color="auto"/>
                        <w:left w:val="none" w:sz="0" w:space="0" w:color="auto"/>
                        <w:bottom w:val="none" w:sz="0" w:space="0" w:color="auto"/>
                        <w:right w:val="none" w:sz="0" w:space="0" w:color="auto"/>
                      </w:divBdr>
                    </w:div>
                    <w:div w:id="2242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472968">
      <w:bodyDiv w:val="1"/>
      <w:marLeft w:val="0"/>
      <w:marRight w:val="0"/>
      <w:marTop w:val="0"/>
      <w:marBottom w:val="0"/>
      <w:divBdr>
        <w:top w:val="none" w:sz="0" w:space="0" w:color="auto"/>
        <w:left w:val="none" w:sz="0" w:space="0" w:color="auto"/>
        <w:bottom w:val="none" w:sz="0" w:space="0" w:color="auto"/>
        <w:right w:val="none" w:sz="0" w:space="0" w:color="auto"/>
      </w:divBdr>
    </w:div>
    <w:div w:id="1539782074">
      <w:bodyDiv w:val="1"/>
      <w:marLeft w:val="0"/>
      <w:marRight w:val="0"/>
      <w:marTop w:val="0"/>
      <w:marBottom w:val="0"/>
      <w:divBdr>
        <w:top w:val="none" w:sz="0" w:space="0" w:color="auto"/>
        <w:left w:val="none" w:sz="0" w:space="0" w:color="auto"/>
        <w:bottom w:val="none" w:sz="0" w:space="0" w:color="auto"/>
        <w:right w:val="none" w:sz="0" w:space="0" w:color="auto"/>
      </w:divBdr>
      <w:divsChild>
        <w:div w:id="542376321">
          <w:marLeft w:val="-420"/>
          <w:marRight w:val="0"/>
          <w:marTop w:val="0"/>
          <w:marBottom w:val="0"/>
          <w:divBdr>
            <w:top w:val="none" w:sz="0" w:space="0" w:color="auto"/>
            <w:left w:val="none" w:sz="0" w:space="0" w:color="auto"/>
            <w:bottom w:val="none" w:sz="0" w:space="0" w:color="auto"/>
            <w:right w:val="none" w:sz="0" w:space="0" w:color="auto"/>
          </w:divBdr>
          <w:divsChild>
            <w:div w:id="1618178847">
              <w:marLeft w:val="0"/>
              <w:marRight w:val="0"/>
              <w:marTop w:val="0"/>
              <w:marBottom w:val="0"/>
              <w:divBdr>
                <w:top w:val="none" w:sz="0" w:space="0" w:color="auto"/>
                <w:left w:val="none" w:sz="0" w:space="0" w:color="auto"/>
                <w:bottom w:val="none" w:sz="0" w:space="0" w:color="auto"/>
                <w:right w:val="none" w:sz="0" w:space="0" w:color="auto"/>
              </w:divBdr>
              <w:divsChild>
                <w:div w:id="1088696716">
                  <w:marLeft w:val="0"/>
                  <w:marRight w:val="0"/>
                  <w:marTop w:val="0"/>
                  <w:marBottom w:val="0"/>
                  <w:divBdr>
                    <w:top w:val="none" w:sz="0" w:space="0" w:color="auto"/>
                    <w:left w:val="none" w:sz="0" w:space="0" w:color="auto"/>
                    <w:bottom w:val="none" w:sz="0" w:space="0" w:color="auto"/>
                    <w:right w:val="none" w:sz="0" w:space="0" w:color="auto"/>
                  </w:divBdr>
                  <w:divsChild>
                    <w:div w:id="2049600768">
                      <w:marLeft w:val="0"/>
                      <w:marRight w:val="0"/>
                      <w:marTop w:val="0"/>
                      <w:marBottom w:val="0"/>
                      <w:divBdr>
                        <w:top w:val="none" w:sz="0" w:space="0" w:color="auto"/>
                        <w:left w:val="none" w:sz="0" w:space="0" w:color="auto"/>
                        <w:bottom w:val="none" w:sz="0" w:space="0" w:color="auto"/>
                        <w:right w:val="none" w:sz="0" w:space="0" w:color="auto"/>
                      </w:divBdr>
                    </w:div>
                    <w:div w:id="10445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59082">
          <w:marLeft w:val="-420"/>
          <w:marRight w:val="0"/>
          <w:marTop w:val="0"/>
          <w:marBottom w:val="0"/>
          <w:divBdr>
            <w:top w:val="none" w:sz="0" w:space="0" w:color="auto"/>
            <w:left w:val="none" w:sz="0" w:space="0" w:color="auto"/>
            <w:bottom w:val="none" w:sz="0" w:space="0" w:color="auto"/>
            <w:right w:val="none" w:sz="0" w:space="0" w:color="auto"/>
          </w:divBdr>
          <w:divsChild>
            <w:div w:id="86731194">
              <w:marLeft w:val="0"/>
              <w:marRight w:val="0"/>
              <w:marTop w:val="0"/>
              <w:marBottom w:val="0"/>
              <w:divBdr>
                <w:top w:val="none" w:sz="0" w:space="0" w:color="auto"/>
                <w:left w:val="none" w:sz="0" w:space="0" w:color="auto"/>
                <w:bottom w:val="none" w:sz="0" w:space="0" w:color="auto"/>
                <w:right w:val="none" w:sz="0" w:space="0" w:color="auto"/>
              </w:divBdr>
              <w:divsChild>
                <w:div w:id="2103450212">
                  <w:marLeft w:val="0"/>
                  <w:marRight w:val="0"/>
                  <w:marTop w:val="0"/>
                  <w:marBottom w:val="0"/>
                  <w:divBdr>
                    <w:top w:val="none" w:sz="0" w:space="0" w:color="auto"/>
                    <w:left w:val="none" w:sz="0" w:space="0" w:color="auto"/>
                    <w:bottom w:val="none" w:sz="0" w:space="0" w:color="auto"/>
                    <w:right w:val="none" w:sz="0" w:space="0" w:color="auto"/>
                  </w:divBdr>
                  <w:divsChild>
                    <w:div w:id="844832141">
                      <w:marLeft w:val="0"/>
                      <w:marRight w:val="0"/>
                      <w:marTop w:val="0"/>
                      <w:marBottom w:val="0"/>
                      <w:divBdr>
                        <w:top w:val="none" w:sz="0" w:space="0" w:color="auto"/>
                        <w:left w:val="none" w:sz="0" w:space="0" w:color="auto"/>
                        <w:bottom w:val="none" w:sz="0" w:space="0" w:color="auto"/>
                        <w:right w:val="none" w:sz="0" w:space="0" w:color="auto"/>
                      </w:divBdr>
                    </w:div>
                    <w:div w:id="10821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836">
          <w:marLeft w:val="-420"/>
          <w:marRight w:val="0"/>
          <w:marTop w:val="0"/>
          <w:marBottom w:val="0"/>
          <w:divBdr>
            <w:top w:val="none" w:sz="0" w:space="0" w:color="auto"/>
            <w:left w:val="none" w:sz="0" w:space="0" w:color="auto"/>
            <w:bottom w:val="none" w:sz="0" w:space="0" w:color="auto"/>
            <w:right w:val="none" w:sz="0" w:space="0" w:color="auto"/>
          </w:divBdr>
          <w:divsChild>
            <w:div w:id="258871352">
              <w:marLeft w:val="0"/>
              <w:marRight w:val="0"/>
              <w:marTop w:val="0"/>
              <w:marBottom w:val="0"/>
              <w:divBdr>
                <w:top w:val="none" w:sz="0" w:space="0" w:color="auto"/>
                <w:left w:val="none" w:sz="0" w:space="0" w:color="auto"/>
                <w:bottom w:val="none" w:sz="0" w:space="0" w:color="auto"/>
                <w:right w:val="none" w:sz="0" w:space="0" w:color="auto"/>
              </w:divBdr>
              <w:divsChild>
                <w:div w:id="2318703">
                  <w:marLeft w:val="0"/>
                  <w:marRight w:val="0"/>
                  <w:marTop w:val="0"/>
                  <w:marBottom w:val="0"/>
                  <w:divBdr>
                    <w:top w:val="none" w:sz="0" w:space="0" w:color="auto"/>
                    <w:left w:val="none" w:sz="0" w:space="0" w:color="auto"/>
                    <w:bottom w:val="none" w:sz="0" w:space="0" w:color="auto"/>
                    <w:right w:val="none" w:sz="0" w:space="0" w:color="auto"/>
                  </w:divBdr>
                  <w:divsChild>
                    <w:div w:id="1257832499">
                      <w:marLeft w:val="0"/>
                      <w:marRight w:val="0"/>
                      <w:marTop w:val="0"/>
                      <w:marBottom w:val="0"/>
                      <w:divBdr>
                        <w:top w:val="none" w:sz="0" w:space="0" w:color="auto"/>
                        <w:left w:val="none" w:sz="0" w:space="0" w:color="auto"/>
                        <w:bottom w:val="none" w:sz="0" w:space="0" w:color="auto"/>
                        <w:right w:val="none" w:sz="0" w:space="0" w:color="auto"/>
                      </w:divBdr>
                    </w:div>
                    <w:div w:id="5954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4921">
          <w:marLeft w:val="-420"/>
          <w:marRight w:val="0"/>
          <w:marTop w:val="0"/>
          <w:marBottom w:val="0"/>
          <w:divBdr>
            <w:top w:val="none" w:sz="0" w:space="0" w:color="auto"/>
            <w:left w:val="none" w:sz="0" w:space="0" w:color="auto"/>
            <w:bottom w:val="none" w:sz="0" w:space="0" w:color="auto"/>
            <w:right w:val="none" w:sz="0" w:space="0" w:color="auto"/>
          </w:divBdr>
          <w:divsChild>
            <w:div w:id="1549143417">
              <w:marLeft w:val="0"/>
              <w:marRight w:val="0"/>
              <w:marTop w:val="0"/>
              <w:marBottom w:val="0"/>
              <w:divBdr>
                <w:top w:val="none" w:sz="0" w:space="0" w:color="auto"/>
                <w:left w:val="none" w:sz="0" w:space="0" w:color="auto"/>
                <w:bottom w:val="none" w:sz="0" w:space="0" w:color="auto"/>
                <w:right w:val="none" w:sz="0" w:space="0" w:color="auto"/>
              </w:divBdr>
              <w:divsChild>
                <w:div w:id="1348751778">
                  <w:marLeft w:val="0"/>
                  <w:marRight w:val="0"/>
                  <w:marTop w:val="0"/>
                  <w:marBottom w:val="0"/>
                  <w:divBdr>
                    <w:top w:val="none" w:sz="0" w:space="0" w:color="auto"/>
                    <w:left w:val="none" w:sz="0" w:space="0" w:color="auto"/>
                    <w:bottom w:val="none" w:sz="0" w:space="0" w:color="auto"/>
                    <w:right w:val="none" w:sz="0" w:space="0" w:color="auto"/>
                  </w:divBdr>
                  <w:divsChild>
                    <w:div w:id="651058393">
                      <w:marLeft w:val="0"/>
                      <w:marRight w:val="0"/>
                      <w:marTop w:val="0"/>
                      <w:marBottom w:val="0"/>
                      <w:divBdr>
                        <w:top w:val="none" w:sz="0" w:space="0" w:color="auto"/>
                        <w:left w:val="none" w:sz="0" w:space="0" w:color="auto"/>
                        <w:bottom w:val="none" w:sz="0" w:space="0" w:color="auto"/>
                        <w:right w:val="none" w:sz="0" w:space="0" w:color="auto"/>
                      </w:divBdr>
                    </w:div>
                    <w:div w:id="287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2257">
          <w:marLeft w:val="-420"/>
          <w:marRight w:val="0"/>
          <w:marTop w:val="0"/>
          <w:marBottom w:val="0"/>
          <w:divBdr>
            <w:top w:val="none" w:sz="0" w:space="0" w:color="auto"/>
            <w:left w:val="none" w:sz="0" w:space="0" w:color="auto"/>
            <w:bottom w:val="none" w:sz="0" w:space="0" w:color="auto"/>
            <w:right w:val="none" w:sz="0" w:space="0" w:color="auto"/>
          </w:divBdr>
          <w:divsChild>
            <w:div w:id="914438261">
              <w:marLeft w:val="0"/>
              <w:marRight w:val="0"/>
              <w:marTop w:val="0"/>
              <w:marBottom w:val="0"/>
              <w:divBdr>
                <w:top w:val="none" w:sz="0" w:space="0" w:color="auto"/>
                <w:left w:val="none" w:sz="0" w:space="0" w:color="auto"/>
                <w:bottom w:val="none" w:sz="0" w:space="0" w:color="auto"/>
                <w:right w:val="none" w:sz="0" w:space="0" w:color="auto"/>
              </w:divBdr>
              <w:divsChild>
                <w:div w:id="781613309">
                  <w:marLeft w:val="0"/>
                  <w:marRight w:val="0"/>
                  <w:marTop w:val="0"/>
                  <w:marBottom w:val="0"/>
                  <w:divBdr>
                    <w:top w:val="none" w:sz="0" w:space="0" w:color="auto"/>
                    <w:left w:val="none" w:sz="0" w:space="0" w:color="auto"/>
                    <w:bottom w:val="none" w:sz="0" w:space="0" w:color="auto"/>
                    <w:right w:val="none" w:sz="0" w:space="0" w:color="auto"/>
                  </w:divBdr>
                  <w:divsChild>
                    <w:div w:id="1968121632">
                      <w:marLeft w:val="0"/>
                      <w:marRight w:val="0"/>
                      <w:marTop w:val="0"/>
                      <w:marBottom w:val="0"/>
                      <w:divBdr>
                        <w:top w:val="none" w:sz="0" w:space="0" w:color="auto"/>
                        <w:left w:val="none" w:sz="0" w:space="0" w:color="auto"/>
                        <w:bottom w:val="none" w:sz="0" w:space="0" w:color="auto"/>
                        <w:right w:val="none" w:sz="0" w:space="0" w:color="auto"/>
                      </w:divBdr>
                    </w:div>
                    <w:div w:id="3289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35634">
          <w:marLeft w:val="-420"/>
          <w:marRight w:val="0"/>
          <w:marTop w:val="0"/>
          <w:marBottom w:val="0"/>
          <w:divBdr>
            <w:top w:val="none" w:sz="0" w:space="0" w:color="auto"/>
            <w:left w:val="none" w:sz="0" w:space="0" w:color="auto"/>
            <w:bottom w:val="none" w:sz="0" w:space="0" w:color="auto"/>
            <w:right w:val="none" w:sz="0" w:space="0" w:color="auto"/>
          </w:divBdr>
          <w:divsChild>
            <w:div w:id="1542089617">
              <w:marLeft w:val="0"/>
              <w:marRight w:val="0"/>
              <w:marTop w:val="0"/>
              <w:marBottom w:val="0"/>
              <w:divBdr>
                <w:top w:val="none" w:sz="0" w:space="0" w:color="auto"/>
                <w:left w:val="none" w:sz="0" w:space="0" w:color="auto"/>
                <w:bottom w:val="none" w:sz="0" w:space="0" w:color="auto"/>
                <w:right w:val="none" w:sz="0" w:space="0" w:color="auto"/>
              </w:divBdr>
              <w:divsChild>
                <w:div w:id="814303149">
                  <w:marLeft w:val="0"/>
                  <w:marRight w:val="0"/>
                  <w:marTop w:val="0"/>
                  <w:marBottom w:val="0"/>
                  <w:divBdr>
                    <w:top w:val="none" w:sz="0" w:space="0" w:color="auto"/>
                    <w:left w:val="none" w:sz="0" w:space="0" w:color="auto"/>
                    <w:bottom w:val="none" w:sz="0" w:space="0" w:color="auto"/>
                    <w:right w:val="none" w:sz="0" w:space="0" w:color="auto"/>
                  </w:divBdr>
                  <w:divsChild>
                    <w:div w:id="462037980">
                      <w:marLeft w:val="0"/>
                      <w:marRight w:val="0"/>
                      <w:marTop w:val="0"/>
                      <w:marBottom w:val="0"/>
                      <w:divBdr>
                        <w:top w:val="none" w:sz="0" w:space="0" w:color="auto"/>
                        <w:left w:val="none" w:sz="0" w:space="0" w:color="auto"/>
                        <w:bottom w:val="none" w:sz="0" w:space="0" w:color="auto"/>
                        <w:right w:val="none" w:sz="0" w:space="0" w:color="auto"/>
                      </w:divBdr>
                    </w:div>
                    <w:div w:id="9712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179">
          <w:marLeft w:val="-420"/>
          <w:marRight w:val="0"/>
          <w:marTop w:val="0"/>
          <w:marBottom w:val="0"/>
          <w:divBdr>
            <w:top w:val="none" w:sz="0" w:space="0" w:color="auto"/>
            <w:left w:val="none" w:sz="0" w:space="0" w:color="auto"/>
            <w:bottom w:val="none" w:sz="0" w:space="0" w:color="auto"/>
            <w:right w:val="none" w:sz="0" w:space="0" w:color="auto"/>
          </w:divBdr>
          <w:divsChild>
            <w:div w:id="383796211">
              <w:marLeft w:val="0"/>
              <w:marRight w:val="0"/>
              <w:marTop w:val="0"/>
              <w:marBottom w:val="0"/>
              <w:divBdr>
                <w:top w:val="none" w:sz="0" w:space="0" w:color="auto"/>
                <w:left w:val="none" w:sz="0" w:space="0" w:color="auto"/>
                <w:bottom w:val="none" w:sz="0" w:space="0" w:color="auto"/>
                <w:right w:val="none" w:sz="0" w:space="0" w:color="auto"/>
              </w:divBdr>
              <w:divsChild>
                <w:div w:id="1184437780">
                  <w:marLeft w:val="0"/>
                  <w:marRight w:val="0"/>
                  <w:marTop w:val="0"/>
                  <w:marBottom w:val="0"/>
                  <w:divBdr>
                    <w:top w:val="none" w:sz="0" w:space="0" w:color="auto"/>
                    <w:left w:val="none" w:sz="0" w:space="0" w:color="auto"/>
                    <w:bottom w:val="none" w:sz="0" w:space="0" w:color="auto"/>
                    <w:right w:val="none" w:sz="0" w:space="0" w:color="auto"/>
                  </w:divBdr>
                  <w:divsChild>
                    <w:div w:id="1395425059">
                      <w:marLeft w:val="0"/>
                      <w:marRight w:val="0"/>
                      <w:marTop w:val="0"/>
                      <w:marBottom w:val="0"/>
                      <w:divBdr>
                        <w:top w:val="none" w:sz="0" w:space="0" w:color="auto"/>
                        <w:left w:val="none" w:sz="0" w:space="0" w:color="auto"/>
                        <w:bottom w:val="none" w:sz="0" w:space="0" w:color="auto"/>
                        <w:right w:val="none" w:sz="0" w:space="0" w:color="auto"/>
                      </w:divBdr>
                    </w:div>
                    <w:div w:id="316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0294">
          <w:marLeft w:val="-420"/>
          <w:marRight w:val="0"/>
          <w:marTop w:val="0"/>
          <w:marBottom w:val="0"/>
          <w:divBdr>
            <w:top w:val="none" w:sz="0" w:space="0" w:color="auto"/>
            <w:left w:val="none" w:sz="0" w:space="0" w:color="auto"/>
            <w:bottom w:val="none" w:sz="0" w:space="0" w:color="auto"/>
            <w:right w:val="none" w:sz="0" w:space="0" w:color="auto"/>
          </w:divBdr>
          <w:divsChild>
            <w:div w:id="1217736623">
              <w:marLeft w:val="0"/>
              <w:marRight w:val="0"/>
              <w:marTop w:val="0"/>
              <w:marBottom w:val="0"/>
              <w:divBdr>
                <w:top w:val="none" w:sz="0" w:space="0" w:color="auto"/>
                <w:left w:val="none" w:sz="0" w:space="0" w:color="auto"/>
                <w:bottom w:val="none" w:sz="0" w:space="0" w:color="auto"/>
                <w:right w:val="none" w:sz="0" w:space="0" w:color="auto"/>
              </w:divBdr>
              <w:divsChild>
                <w:div w:id="1468813813">
                  <w:marLeft w:val="0"/>
                  <w:marRight w:val="0"/>
                  <w:marTop w:val="0"/>
                  <w:marBottom w:val="0"/>
                  <w:divBdr>
                    <w:top w:val="none" w:sz="0" w:space="0" w:color="auto"/>
                    <w:left w:val="none" w:sz="0" w:space="0" w:color="auto"/>
                    <w:bottom w:val="none" w:sz="0" w:space="0" w:color="auto"/>
                    <w:right w:val="none" w:sz="0" w:space="0" w:color="auto"/>
                  </w:divBdr>
                  <w:divsChild>
                    <w:div w:id="2047414120">
                      <w:marLeft w:val="0"/>
                      <w:marRight w:val="0"/>
                      <w:marTop w:val="0"/>
                      <w:marBottom w:val="0"/>
                      <w:divBdr>
                        <w:top w:val="none" w:sz="0" w:space="0" w:color="auto"/>
                        <w:left w:val="none" w:sz="0" w:space="0" w:color="auto"/>
                        <w:bottom w:val="none" w:sz="0" w:space="0" w:color="auto"/>
                        <w:right w:val="none" w:sz="0" w:space="0" w:color="auto"/>
                      </w:divBdr>
                    </w:div>
                    <w:div w:id="5917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4.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5.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Angela Nagpal</cp:lastModifiedBy>
  <cp:revision>2</cp:revision>
  <cp:lastPrinted>2025-03-04T22:59:00Z</cp:lastPrinted>
  <dcterms:created xsi:type="dcterms:W3CDTF">2025-04-29T03:15:00Z</dcterms:created>
  <dcterms:modified xsi:type="dcterms:W3CDTF">2025-04-29T03:15:00Z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