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72CD7515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Sonographer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22D2A304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N5539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598FEDA7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Medical Imaging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4C2D9912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Sonographer – Grade </w:t>
            </w:r>
            <w:r w:rsidR="00837F2B" w:rsidRPr="00837F2B">
              <w:rPr>
                <w:rFonts w:ascii="Calibri" w:hAnsi="Calibri" w:cs="Calibri"/>
                <w:sz w:val="22"/>
                <w:szCs w:val="22"/>
              </w:rPr>
              <w:t>4</w:t>
            </w:r>
            <w:r w:rsidR="00837F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37F2B" w:rsidRPr="00837F2B">
              <w:rPr>
                <w:rFonts w:ascii="Calibri" w:hAnsi="Calibri" w:cs="Calibri"/>
                <w:sz w:val="22"/>
                <w:szCs w:val="22"/>
              </w:rPr>
              <w:t>Year 1-4</w:t>
            </w:r>
            <w:r w:rsidR="00EE1CDB">
              <w:rPr>
                <w:rFonts w:ascii="Calibri" w:hAnsi="Calibri" w:cs="Calibri"/>
                <w:sz w:val="22"/>
                <w:szCs w:val="22"/>
              </w:rPr>
              <w:t xml:space="preserve"> based on experience 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05540F7A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3B1944">
                      <w:rPr>
                        <w:rStyle w:val="Style2"/>
                      </w:rPr>
                      <w:t>Allied Health Professionals (Victorian Public Health Sector) Single Interest Enterprise Agreement 2021-2026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3122DA9E" w:rsidR="0059103F" w:rsidRPr="00B658B7" w:rsidRDefault="003B194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Chief Medical Imaging Officer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6574D27B" w14:textId="77777777" w:rsidR="003B1944" w:rsidRPr="00CD6BAB" w:rsidRDefault="003B1944" w:rsidP="003B1944">
      <w:pPr>
        <w:rPr>
          <w:rFonts w:ascii="Calibri" w:hAnsi="Calibri"/>
        </w:rPr>
      </w:pPr>
      <w:r>
        <w:rPr>
          <w:rFonts w:ascii="Calibri" w:hAnsi="Calibri"/>
        </w:rPr>
        <w:t xml:space="preserve">To provide a full range of diagnostic imaging examinations to a consistently high standard using a patient focused approach. 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2D508B12" w14:textId="29475F6C" w:rsidR="007C29E1" w:rsidRDefault="003B1944" w:rsidP="00082A59">
      <w:pPr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</w:rPr>
        <w:t xml:space="preserve">The Medical Imaging Department is located at the main site in Ararat. It supports EGHS clinical service by offering imaging to both acute patients and the community. </w:t>
      </w:r>
      <w:r w:rsidR="00487C45" w:rsidRPr="00241AA4">
        <w:rPr>
          <w:rStyle w:val="cf01"/>
          <w:rFonts w:asciiTheme="minorHAnsi" w:hAnsiTheme="minorHAnsi" w:cstheme="minorHAnsi"/>
          <w:sz w:val="22"/>
          <w:szCs w:val="22"/>
        </w:rPr>
        <w:t xml:space="preserve">Our department provides: x-ray, CT, ultrasound, OPG, </w:t>
      </w:r>
      <w:r w:rsidR="00487C45">
        <w:rPr>
          <w:rStyle w:val="cf01"/>
          <w:rFonts w:asciiTheme="minorHAnsi" w:hAnsiTheme="minorHAnsi" w:cstheme="minorHAnsi"/>
          <w:sz w:val="22"/>
          <w:szCs w:val="22"/>
        </w:rPr>
        <w:t xml:space="preserve">bone density imaging, </w:t>
      </w:r>
      <w:r w:rsidR="00487C45" w:rsidRPr="00241AA4">
        <w:rPr>
          <w:rStyle w:val="cf01"/>
          <w:rFonts w:asciiTheme="minorHAnsi" w:hAnsiTheme="minorHAnsi" w:cstheme="minorHAnsi"/>
          <w:sz w:val="22"/>
          <w:szCs w:val="22"/>
        </w:rPr>
        <w:t>mobile and theatre imaging.</w:t>
      </w:r>
    </w:p>
    <w:p w14:paraId="16CBC6C4" w14:textId="77777777" w:rsidR="00492A2F" w:rsidRPr="00240DB8" w:rsidRDefault="00492A2F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836A95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836A9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33B24546" w14:textId="77777777" w:rsidR="003B1944" w:rsidRDefault="003B1944" w:rsidP="00B677AD">
      <w:pPr>
        <w:spacing w:after="120"/>
        <w:rPr>
          <w:rFonts w:ascii="Calibri" w:hAnsi="Calibri"/>
          <w:b/>
        </w:rPr>
      </w:pPr>
    </w:p>
    <w:p w14:paraId="16F2216D" w14:textId="77777777" w:rsidR="003B1944" w:rsidRDefault="003B1944" w:rsidP="00B677AD">
      <w:pPr>
        <w:spacing w:after="120"/>
        <w:rPr>
          <w:rFonts w:ascii="Calibri" w:hAnsi="Calibri"/>
          <w:b/>
        </w:rPr>
      </w:pPr>
    </w:p>
    <w:p w14:paraId="2887C2CB" w14:textId="77777777" w:rsidR="003B1944" w:rsidRDefault="003B1944" w:rsidP="00B677AD">
      <w:pPr>
        <w:spacing w:after="120"/>
        <w:rPr>
          <w:rFonts w:ascii="Calibri" w:hAnsi="Calibri"/>
          <w:b/>
        </w:rPr>
      </w:pPr>
    </w:p>
    <w:p w14:paraId="2DE571F4" w14:textId="77777777" w:rsidR="003B1944" w:rsidRDefault="003B1944" w:rsidP="00B677AD">
      <w:pPr>
        <w:spacing w:after="120"/>
        <w:rPr>
          <w:rFonts w:ascii="Calibri" w:hAnsi="Calibri"/>
          <w:b/>
        </w:rPr>
      </w:pPr>
    </w:p>
    <w:p w14:paraId="142C9B47" w14:textId="7B48AB6D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36B25C72" w14:textId="77777777" w:rsidR="003B1944" w:rsidRPr="00E5673A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Produce high quality diagnostic images that are reasonably achievable given equipment, patient condition and limitations. </w:t>
      </w:r>
    </w:p>
    <w:p w14:paraId="360DD98B" w14:textId="77777777" w:rsidR="00492A2F" w:rsidRPr="00492A2F" w:rsidRDefault="003B1944" w:rsidP="00492A2F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>Ensure all examination are performed in an efficient and timely manner which is governed by clinical and patient need.</w:t>
      </w:r>
    </w:p>
    <w:p w14:paraId="46DCACC7" w14:textId="57D9BCBF" w:rsidR="00492A2F" w:rsidRPr="00492A2F" w:rsidRDefault="00492A2F" w:rsidP="00492A2F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 w:rsidRPr="00492A2F">
        <w:rPr>
          <w:rFonts w:ascii="Calibri" w:hAnsi="Calibri"/>
        </w:rPr>
        <w:t>Apply independent, professional, ethical judgment, and critical thinking to safely perform diagnostic sonography procedures</w:t>
      </w:r>
    </w:p>
    <w:p w14:paraId="37D04EC3" w14:textId="178A7224" w:rsidR="003B1944" w:rsidRPr="00404C37" w:rsidRDefault="003B1944" w:rsidP="003B1944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 w:cs="Tahoma"/>
        </w:rPr>
      </w:pPr>
      <w:r>
        <w:rPr>
          <w:rFonts w:ascii="Calibri" w:hAnsi="Calibri" w:cs="Tahoma"/>
        </w:rPr>
        <w:t>Participate in ensuring the</w:t>
      </w:r>
      <w:r w:rsidRPr="00C415BE">
        <w:rPr>
          <w:rFonts w:ascii="Calibri" w:hAnsi="Calibri" w:cs="Tahoma"/>
        </w:rPr>
        <w:t xml:space="preserve"> Radiology (NATA) National Safety and Quality Health Service Standard.</w:t>
      </w:r>
    </w:p>
    <w:p w14:paraId="4D6A551F" w14:textId="77777777" w:rsidR="003B1944" w:rsidRPr="00CD6BAB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Ensure that all patients, residents, clients and visitors and staff are treated with respect, dignity and courtesy in an environment that is free from harassment and discrimination. </w:t>
      </w:r>
    </w:p>
    <w:p w14:paraId="03506EA4" w14:textId="2C941921" w:rsidR="003B1944" w:rsidRPr="00E5673A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Recognise and report on adverse events within the Medical Imaging department. </w:t>
      </w:r>
    </w:p>
    <w:p w14:paraId="3FB13E07" w14:textId="455DF24C" w:rsidR="003B1944" w:rsidRPr="00947ED5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/>
        </w:rPr>
        <w:t>Contribute to ongoing quality improvement initiative</w:t>
      </w:r>
      <w:r w:rsidR="00487C45">
        <w:rPr>
          <w:rFonts w:ascii="Calibri" w:hAnsi="Calibri"/>
        </w:rPr>
        <w:t xml:space="preserve"> within the Radiology department</w:t>
      </w:r>
    </w:p>
    <w:p w14:paraId="0DA57215" w14:textId="77777777" w:rsidR="003B1944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Comply with the documentation requirements within the designated area.</w:t>
      </w:r>
    </w:p>
    <w:p w14:paraId="58E19BE4" w14:textId="7A805017" w:rsidR="00492A2F" w:rsidRPr="00947ED5" w:rsidRDefault="00492A2F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 w:rsidRPr="00492A2F">
        <w:rPr>
          <w:rFonts w:ascii="Calibri" w:hAnsi="Calibri"/>
        </w:rPr>
        <w:t>Review patient medical history and supporting clinical information.</w:t>
      </w:r>
    </w:p>
    <w:p w14:paraId="1F164A73" w14:textId="77777777" w:rsidR="003B1944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 w:rsidRPr="00CD6BAB">
        <w:rPr>
          <w:rFonts w:ascii="Calibri" w:hAnsi="Calibri"/>
        </w:rPr>
        <w:t>Maintain and increase skill, knowledge and competencies</w:t>
      </w:r>
      <w:r>
        <w:rPr>
          <w:rFonts w:ascii="Calibri" w:hAnsi="Calibri"/>
        </w:rPr>
        <w:t>.</w:t>
      </w:r>
    </w:p>
    <w:p w14:paraId="3532E7CF" w14:textId="20263F2F" w:rsidR="003B1944" w:rsidRPr="00DA29A2" w:rsidRDefault="003B1944" w:rsidP="003B1944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Undertake any additional duties as indicated by the Chief Medical Imaging </w:t>
      </w:r>
      <w:r w:rsidR="00B3616B">
        <w:rPr>
          <w:rFonts w:ascii="Calibri" w:hAnsi="Calibri"/>
        </w:rPr>
        <w:t>Officer</w:t>
      </w:r>
      <w:r>
        <w:rPr>
          <w:rFonts w:ascii="Calibri" w:hAnsi="Calibri"/>
        </w:rPr>
        <w:t>.</w:t>
      </w:r>
    </w:p>
    <w:p w14:paraId="014B0959" w14:textId="77777777" w:rsidR="003B1944" w:rsidRDefault="003B1944" w:rsidP="00DE3EA0">
      <w:pPr>
        <w:rPr>
          <w:rFonts w:ascii="Calibri" w:hAnsi="Calibri"/>
          <w:color w:val="FF0000"/>
        </w:rPr>
      </w:pPr>
    </w:p>
    <w:p w14:paraId="350047DC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699EFDBE" w14:textId="77777777" w:rsidR="00B3616B" w:rsidRPr="002A53F8" w:rsidRDefault="00B3616B" w:rsidP="002A53F8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2A53F8">
        <w:rPr>
          <w:rFonts w:ascii="Calibri" w:hAnsi="Calibri"/>
        </w:rPr>
        <w:t xml:space="preserve">Performance Development Plan (PDP) completed annually </w:t>
      </w:r>
    </w:p>
    <w:p w14:paraId="15E51BC4" w14:textId="77777777" w:rsidR="00D87CD5" w:rsidRPr="002A53F8" w:rsidRDefault="00B3616B" w:rsidP="002A53F8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2A53F8">
        <w:rPr>
          <w:rFonts w:ascii="Calibri" w:hAnsi="Calibri"/>
        </w:rPr>
        <w:t xml:space="preserve">Feedback from radiologists, staff and clients </w:t>
      </w:r>
    </w:p>
    <w:p w14:paraId="1B1B7CCC" w14:textId="42F39698" w:rsidR="00D87CD5" w:rsidRPr="002A53F8" w:rsidRDefault="00D87CD5" w:rsidP="002A53F8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2A53F8">
        <w:rPr>
          <w:rFonts w:ascii="Calibri" w:hAnsi="Calibri"/>
        </w:rPr>
        <w:t>Demonstrates knowledge and understanding of legislation and maintenance of a safe environment for employees, consumers and visitors</w:t>
      </w:r>
    </w:p>
    <w:p w14:paraId="5C120420" w14:textId="77777777" w:rsidR="00B3616B" w:rsidRDefault="00B3616B" w:rsidP="00B677AD">
      <w:pPr>
        <w:spacing w:after="120"/>
        <w:rPr>
          <w:rFonts w:ascii="Calibri" w:hAnsi="Calibri"/>
          <w:color w:val="FF0000"/>
        </w:rPr>
      </w:pPr>
    </w:p>
    <w:p w14:paraId="6A0EEB5D" w14:textId="77777777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14D96C9" w14:textId="77777777" w:rsidR="00492A2F" w:rsidRDefault="00492A2F" w:rsidP="00B3616B">
      <w:pPr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 w:cs="Tahoma"/>
        </w:rPr>
      </w:pPr>
      <w:r w:rsidRPr="00492A2F">
        <w:rPr>
          <w:rFonts w:ascii="Calibri" w:hAnsi="Calibri" w:cs="Tahoma"/>
        </w:rPr>
        <w:t xml:space="preserve">Completion of an Australian Sonographer Accreditation Registry accredited post graduate degree in Medical Ultrasound (or equivalent) </w:t>
      </w:r>
    </w:p>
    <w:p w14:paraId="20515DF8" w14:textId="439EEE0A" w:rsidR="00492A2F" w:rsidRDefault="00FC21C5" w:rsidP="00B3616B">
      <w:pPr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 w:cs="Tahoma"/>
        </w:rPr>
      </w:pPr>
      <w:r>
        <w:rPr>
          <w:rFonts w:ascii="Calibri" w:hAnsi="Calibri" w:cs="Tahoma"/>
        </w:rPr>
        <w:t>Registered</w:t>
      </w:r>
      <w:r w:rsidR="00492A2F" w:rsidRPr="00492A2F">
        <w:rPr>
          <w:rFonts w:ascii="Calibri" w:hAnsi="Calibri" w:cs="Tahoma"/>
        </w:rPr>
        <w:t xml:space="preserve"> with the Australian Sonographer Accreditation Registry (ASAR</w:t>
      </w:r>
      <w:r w:rsidR="00492A2F">
        <w:rPr>
          <w:rFonts w:ascii="Calibri" w:hAnsi="Calibri" w:cs="Tahoma"/>
        </w:rPr>
        <w:t>)</w:t>
      </w:r>
    </w:p>
    <w:p w14:paraId="462D67EA" w14:textId="4B4781DB" w:rsidR="00B3616B" w:rsidRPr="00C415BE" w:rsidRDefault="00B3616B" w:rsidP="00B3616B">
      <w:pPr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 w:cs="Tahoma"/>
        </w:rPr>
      </w:pPr>
      <w:r w:rsidRPr="00C415BE">
        <w:rPr>
          <w:rFonts w:ascii="Calibri" w:hAnsi="Calibri" w:cs="Tahoma"/>
        </w:rPr>
        <w:t xml:space="preserve">Be able to operate </w:t>
      </w:r>
      <w:r>
        <w:rPr>
          <w:rFonts w:ascii="Calibri" w:hAnsi="Calibri" w:cs="Tahoma"/>
        </w:rPr>
        <w:t>ultrasound equipment in a safe manner and perform accurate diagnostic examinations.</w:t>
      </w:r>
    </w:p>
    <w:p w14:paraId="67711BA3" w14:textId="7FE3C93B" w:rsidR="00492A2F" w:rsidRDefault="00492A2F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>Able to deliver</w:t>
      </w:r>
      <w:r w:rsidRPr="00492A2F">
        <w:rPr>
          <w:rFonts w:ascii="Calibri" w:hAnsi="Calibri"/>
        </w:rPr>
        <w:t xml:space="preserve"> </w:t>
      </w:r>
      <w:r>
        <w:rPr>
          <w:rFonts w:ascii="Calibri" w:hAnsi="Calibri"/>
        </w:rPr>
        <w:t>high quality</w:t>
      </w:r>
      <w:r w:rsidRPr="00492A2F">
        <w:rPr>
          <w:rFonts w:ascii="Calibri" w:hAnsi="Calibri"/>
        </w:rPr>
        <w:t xml:space="preserve"> customer service to both internal and external consumers of our health service, </w:t>
      </w:r>
      <w:r>
        <w:rPr>
          <w:rFonts w:ascii="Calibri" w:hAnsi="Calibri"/>
        </w:rPr>
        <w:t>inclusive of</w:t>
      </w:r>
      <w:r w:rsidRPr="00492A2F">
        <w:rPr>
          <w:rFonts w:ascii="Calibri" w:hAnsi="Calibri"/>
        </w:rPr>
        <w:t xml:space="preserve"> patients, staff and referring practitioners.</w:t>
      </w:r>
    </w:p>
    <w:p w14:paraId="29AC1605" w14:textId="753EB6AE" w:rsidR="00492A2F" w:rsidRPr="005E71A1" w:rsidRDefault="00492A2F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 w:rsidRPr="00492A2F">
        <w:rPr>
          <w:rFonts w:ascii="Calibri" w:hAnsi="Calibri"/>
        </w:rPr>
        <w:t xml:space="preserve">Demonstrated </w:t>
      </w:r>
      <w:r>
        <w:rPr>
          <w:rFonts w:ascii="Calibri" w:hAnsi="Calibri"/>
        </w:rPr>
        <w:t xml:space="preserve">excellent </w:t>
      </w:r>
      <w:r w:rsidRPr="00492A2F">
        <w:rPr>
          <w:rFonts w:ascii="Calibri" w:hAnsi="Calibri"/>
        </w:rPr>
        <w:t xml:space="preserve">organizational skills, with the ability to manage individual workload whilst providing support and direction to </w:t>
      </w:r>
      <w:r>
        <w:rPr>
          <w:rFonts w:ascii="Calibri" w:hAnsi="Calibri"/>
        </w:rPr>
        <w:t>other staff</w:t>
      </w:r>
    </w:p>
    <w:p w14:paraId="7D9B2A79" w14:textId="77777777" w:rsidR="00B3616B" w:rsidRDefault="00B3616B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>Demonstrated ability to contribute and practice collaboratively as part of a multidisciplinary team.</w:t>
      </w:r>
    </w:p>
    <w:p w14:paraId="44B96E5A" w14:textId="5653A63C" w:rsidR="00B3616B" w:rsidRDefault="00B3616B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Demonstrated </w:t>
      </w:r>
      <w:r w:rsidR="00492A2F">
        <w:rPr>
          <w:rFonts w:ascii="Calibri" w:hAnsi="Calibri"/>
        </w:rPr>
        <w:t>high</w:t>
      </w:r>
      <w:r>
        <w:rPr>
          <w:rFonts w:ascii="Calibri" w:hAnsi="Calibri"/>
        </w:rPr>
        <w:t xml:space="preserve"> level of clinical skills and ability to work safety within scope of practice. </w:t>
      </w:r>
    </w:p>
    <w:p w14:paraId="18CB390E" w14:textId="225C36BE" w:rsidR="00B3616B" w:rsidRDefault="00B3616B" w:rsidP="00B3616B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Commitment to flexibility and innovation in practice including an </w:t>
      </w:r>
      <w:r w:rsidR="003415EC">
        <w:rPr>
          <w:rFonts w:ascii="Calibri" w:hAnsi="Calibri"/>
        </w:rPr>
        <w:t>evidence-based</w:t>
      </w:r>
      <w:r>
        <w:rPr>
          <w:rFonts w:ascii="Calibri" w:hAnsi="Calibri"/>
        </w:rPr>
        <w:t xml:space="preserve"> approach to care.</w:t>
      </w:r>
    </w:p>
    <w:p w14:paraId="63A109CE" w14:textId="77777777" w:rsidR="00487C45" w:rsidRDefault="00B3616B" w:rsidP="00487C45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Ongoing continual professional development including the required number of hours to maintain professional registration. </w:t>
      </w:r>
    </w:p>
    <w:p w14:paraId="1084CEEC" w14:textId="08168961" w:rsidR="00B3616B" w:rsidRPr="00487C45" w:rsidRDefault="00487C45" w:rsidP="00487C45">
      <w:pPr>
        <w:pStyle w:val="ListParagraph"/>
        <w:numPr>
          <w:ilvl w:val="0"/>
          <w:numId w:val="22"/>
        </w:numPr>
        <w:tabs>
          <w:tab w:val="left" w:pos="851"/>
        </w:tabs>
        <w:ind w:left="709" w:hanging="425"/>
        <w:rPr>
          <w:rFonts w:ascii="Calibri" w:hAnsi="Calibri"/>
        </w:rPr>
      </w:pPr>
      <w:r w:rsidRPr="00487C45">
        <w:rPr>
          <w:rFonts w:ascii="Calibri" w:hAnsi="Calibri"/>
        </w:rPr>
        <w:t>Demonstrated extensive specialised ultrasound knowledge across multiple sub specialities</w:t>
      </w:r>
    </w:p>
    <w:p w14:paraId="4DC0ACC0" w14:textId="77777777" w:rsidR="00487C45" w:rsidRDefault="00487C45" w:rsidP="007462F9">
      <w:pPr>
        <w:spacing w:after="60"/>
        <w:rPr>
          <w:rFonts w:ascii="Calibri" w:hAnsi="Calibri"/>
        </w:rPr>
      </w:pPr>
    </w:p>
    <w:p w14:paraId="08ACB998" w14:textId="34020D30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B3616B" w:rsidRDefault="00D761C1" w:rsidP="00B3616B">
      <w:pPr>
        <w:pStyle w:val="ListParagraph"/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3616B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Pr="00B3616B" w:rsidRDefault="00D761C1" w:rsidP="00B3616B">
      <w:pPr>
        <w:pStyle w:val="ListParagraph"/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3616B">
        <w:rPr>
          <w:rFonts w:ascii="Calibri" w:hAnsi="Calibri"/>
        </w:rPr>
        <w:t>Working with Children Check (renewed every 5 years)</w:t>
      </w:r>
    </w:p>
    <w:p w14:paraId="5666D488" w14:textId="01BBEFD1" w:rsidR="00B3616B" w:rsidRPr="00B3616B" w:rsidRDefault="00B3616B" w:rsidP="00B3616B">
      <w:pPr>
        <w:pStyle w:val="ListParagraph"/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3616B">
        <w:rPr>
          <w:rFonts w:ascii="Calibri" w:hAnsi="Calibri"/>
        </w:rPr>
        <w:t>NDIS</w:t>
      </w:r>
    </w:p>
    <w:p w14:paraId="3E91CDAE" w14:textId="29AF09BE" w:rsidR="00B3616B" w:rsidRPr="00B3616B" w:rsidRDefault="00B3616B" w:rsidP="00B3616B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B3616B">
        <w:rPr>
          <w:rFonts w:ascii="Calibri" w:hAnsi="Calibri"/>
        </w:rPr>
        <w:t>Annual ASAR registration and provide proof</w:t>
      </w:r>
    </w:p>
    <w:p w14:paraId="6F3020B8" w14:textId="60360474" w:rsidR="00B3616B" w:rsidRPr="00B3616B" w:rsidRDefault="00B3616B" w:rsidP="00B3616B">
      <w:pPr>
        <w:pStyle w:val="ListParagraph"/>
        <w:numPr>
          <w:ilvl w:val="0"/>
          <w:numId w:val="23"/>
        </w:numPr>
        <w:spacing w:before="120" w:after="120"/>
        <w:rPr>
          <w:rFonts w:ascii="Calibri" w:hAnsi="Calibri"/>
        </w:rPr>
      </w:pPr>
      <w:r w:rsidRPr="00B3616B">
        <w:rPr>
          <w:rFonts w:ascii="Calibri" w:hAnsi="Calibri"/>
        </w:rPr>
        <w:t>Current drivers licence</w:t>
      </w:r>
    </w:p>
    <w:p w14:paraId="138731CA" w14:textId="6F23FD68" w:rsidR="00D074F0" w:rsidRDefault="00E82183" w:rsidP="00B3616B">
      <w:pPr>
        <w:pStyle w:val="ListParagraph"/>
        <w:numPr>
          <w:ilvl w:val="0"/>
          <w:numId w:val="23"/>
        </w:numPr>
        <w:spacing w:before="120" w:after="300"/>
        <w:rPr>
          <w:rFonts w:ascii="Calibri" w:hAnsi="Calibri"/>
        </w:rPr>
      </w:pPr>
      <w:r w:rsidRPr="00B3616B">
        <w:rPr>
          <w:rFonts w:ascii="Calibri" w:hAnsi="Calibri"/>
        </w:rPr>
        <w:lastRenderedPageBreak/>
        <w:t>Immunisation requirements (annually)</w:t>
      </w:r>
      <w:r w:rsidR="00D761C1" w:rsidRPr="00B3616B">
        <w:rPr>
          <w:rFonts w:ascii="Calibri" w:hAnsi="Calibri"/>
        </w:rPr>
        <w:t xml:space="preserve"> </w:t>
      </w:r>
      <w:r w:rsidR="00CE4068" w:rsidRPr="00B3616B">
        <w:rPr>
          <w:rFonts w:ascii="Calibri" w:hAnsi="Calibri"/>
          <w:b/>
        </w:rPr>
        <w:br/>
      </w:r>
    </w:p>
    <w:p w14:paraId="43845B64" w14:textId="77777777" w:rsidR="002A53F8" w:rsidRDefault="002A53F8" w:rsidP="002A53F8">
      <w:pPr>
        <w:spacing w:before="120" w:after="300"/>
        <w:rPr>
          <w:rFonts w:ascii="Calibri" w:hAnsi="Calibri"/>
        </w:rPr>
      </w:pPr>
    </w:p>
    <w:p w14:paraId="3C081C80" w14:textId="77777777" w:rsidR="002A53F8" w:rsidRPr="002A53F8" w:rsidRDefault="002A53F8" w:rsidP="002A53F8">
      <w:pPr>
        <w:spacing w:before="120" w:after="300"/>
        <w:rPr>
          <w:rFonts w:ascii="Calibri" w:hAnsi="Calibri"/>
        </w:rPr>
      </w:pP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44B5D648" w:rsidR="00240DB8" w:rsidRPr="00240DB8" w:rsidRDefault="00B3616B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March </w:t>
            </w:r>
            <w:r w:rsidR="00492A2F">
              <w:rPr>
                <w:rFonts w:ascii="Calibri" w:hAnsi="Calibri"/>
              </w:rPr>
              <w:t>2025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2D2109C5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891E95" w:rsidRPr="00240DB8" w14:paraId="439EC1FE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46DE2961" w14:textId="067EEFBF" w:rsidR="00891E95" w:rsidRPr="00240DB8" w:rsidRDefault="00891E95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53E642D5" w14:textId="77777777" w:rsidR="00891E95" w:rsidRPr="00240DB8" w:rsidRDefault="00891E95" w:rsidP="00140799">
            <w:pPr>
              <w:rPr>
                <w:rFonts w:ascii="Calibri" w:hAnsi="Calibri"/>
              </w:rPr>
            </w:pPr>
          </w:p>
        </w:tc>
      </w:tr>
    </w:tbl>
    <w:p w14:paraId="43CFE9D4" w14:textId="77777777" w:rsidR="00240DB8" w:rsidRDefault="00240DB8" w:rsidP="00140799">
      <w:pPr>
        <w:rPr>
          <w:rFonts w:ascii="Calibri" w:hAnsi="Calibri"/>
        </w:rPr>
      </w:pPr>
    </w:p>
    <w:p w14:paraId="6470CB70" w14:textId="77777777" w:rsidR="00B3616B" w:rsidRPr="00B3616B" w:rsidRDefault="00B3616B" w:rsidP="00B3616B">
      <w:pPr>
        <w:rPr>
          <w:rFonts w:ascii="Calibri" w:hAnsi="Calibri"/>
        </w:rPr>
      </w:pPr>
    </w:p>
    <w:p w14:paraId="77B1CC69" w14:textId="77777777" w:rsidR="00B3616B" w:rsidRPr="00B3616B" w:rsidRDefault="00B3616B" w:rsidP="00B3616B">
      <w:pPr>
        <w:rPr>
          <w:rFonts w:ascii="Calibri" w:hAnsi="Calibri"/>
        </w:rPr>
      </w:pPr>
    </w:p>
    <w:p w14:paraId="2B0F1B6D" w14:textId="77777777" w:rsidR="00B3616B" w:rsidRPr="00B3616B" w:rsidRDefault="00B3616B" w:rsidP="00B3616B">
      <w:pPr>
        <w:rPr>
          <w:rFonts w:ascii="Calibri" w:hAnsi="Calibri"/>
        </w:rPr>
      </w:pPr>
    </w:p>
    <w:p w14:paraId="607D8E66" w14:textId="77777777" w:rsidR="00B3616B" w:rsidRPr="00B3616B" w:rsidRDefault="00B3616B" w:rsidP="00B3616B">
      <w:pPr>
        <w:rPr>
          <w:rFonts w:ascii="Calibri" w:hAnsi="Calibri"/>
        </w:rPr>
      </w:pPr>
    </w:p>
    <w:p w14:paraId="0936EB59" w14:textId="77777777" w:rsidR="00B3616B" w:rsidRPr="00B3616B" w:rsidRDefault="00B3616B" w:rsidP="00B3616B">
      <w:pPr>
        <w:rPr>
          <w:rFonts w:ascii="Calibri" w:hAnsi="Calibri"/>
        </w:rPr>
      </w:pPr>
    </w:p>
    <w:p w14:paraId="6E245867" w14:textId="77777777" w:rsidR="00B3616B" w:rsidRPr="00B3616B" w:rsidRDefault="00B3616B" w:rsidP="00B3616B">
      <w:pPr>
        <w:rPr>
          <w:rFonts w:ascii="Calibri" w:hAnsi="Calibri"/>
        </w:rPr>
      </w:pPr>
    </w:p>
    <w:p w14:paraId="2240A9DC" w14:textId="77777777" w:rsidR="00B3616B" w:rsidRPr="00B3616B" w:rsidRDefault="00B3616B" w:rsidP="00B3616B">
      <w:pPr>
        <w:rPr>
          <w:rFonts w:ascii="Calibri" w:hAnsi="Calibri"/>
        </w:rPr>
      </w:pPr>
    </w:p>
    <w:p w14:paraId="7BE97BDA" w14:textId="77777777" w:rsidR="00B3616B" w:rsidRPr="00B3616B" w:rsidRDefault="00B3616B" w:rsidP="00B3616B">
      <w:pPr>
        <w:rPr>
          <w:rFonts w:ascii="Calibri" w:hAnsi="Calibri"/>
        </w:rPr>
      </w:pPr>
    </w:p>
    <w:p w14:paraId="2F1C44E9" w14:textId="77777777" w:rsidR="00B3616B" w:rsidRPr="00B3616B" w:rsidRDefault="00B3616B" w:rsidP="00B3616B">
      <w:pPr>
        <w:rPr>
          <w:rFonts w:ascii="Calibri" w:hAnsi="Calibri"/>
        </w:rPr>
      </w:pPr>
    </w:p>
    <w:p w14:paraId="2A6719AD" w14:textId="77777777" w:rsidR="00B3616B" w:rsidRPr="00B3616B" w:rsidRDefault="00B3616B" w:rsidP="00B3616B">
      <w:pPr>
        <w:rPr>
          <w:rFonts w:ascii="Calibri" w:hAnsi="Calibri"/>
        </w:rPr>
      </w:pPr>
    </w:p>
    <w:p w14:paraId="47E0ADEE" w14:textId="77777777" w:rsidR="00B3616B" w:rsidRPr="00B3616B" w:rsidRDefault="00B3616B" w:rsidP="00B3616B">
      <w:pPr>
        <w:rPr>
          <w:rFonts w:ascii="Calibri" w:hAnsi="Calibri"/>
        </w:rPr>
      </w:pPr>
    </w:p>
    <w:p w14:paraId="11BEC128" w14:textId="77777777" w:rsidR="00B3616B" w:rsidRDefault="00B3616B" w:rsidP="00B3616B">
      <w:pPr>
        <w:rPr>
          <w:rFonts w:ascii="Calibri" w:hAnsi="Calibri"/>
        </w:rPr>
      </w:pPr>
    </w:p>
    <w:p w14:paraId="7A07AB93" w14:textId="77777777" w:rsidR="00B3616B" w:rsidRDefault="00B3616B" w:rsidP="00B3616B">
      <w:pPr>
        <w:rPr>
          <w:rFonts w:ascii="Calibri" w:hAnsi="Calibri"/>
        </w:rPr>
      </w:pPr>
    </w:p>
    <w:p w14:paraId="390EEFEA" w14:textId="0D16B8AE" w:rsidR="00B3616B" w:rsidRPr="00B3616B" w:rsidRDefault="00B3616B" w:rsidP="00B3616B">
      <w:pPr>
        <w:tabs>
          <w:tab w:val="left" w:pos="210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B3616B" w:rsidRPr="00B3616B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4C3B4AF1" w:rsidR="0059103F" w:rsidRDefault="00B3616B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Sonographer Grade 4 – Mar 2024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0F1C1A9B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B7"/>
    <w:multiLevelType w:val="hybridMultilevel"/>
    <w:tmpl w:val="CA4EC082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B7521"/>
    <w:multiLevelType w:val="hybridMultilevel"/>
    <w:tmpl w:val="7DEE83B4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6907"/>
    <w:multiLevelType w:val="hybridMultilevel"/>
    <w:tmpl w:val="DB46B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5AF4"/>
    <w:multiLevelType w:val="hybridMultilevel"/>
    <w:tmpl w:val="0EECE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C68"/>
    <w:multiLevelType w:val="hybridMultilevel"/>
    <w:tmpl w:val="794244B2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7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92879">
    <w:abstractNumId w:val="0"/>
  </w:num>
  <w:num w:numId="2" w16cid:durableId="1454906234">
    <w:abstractNumId w:val="15"/>
  </w:num>
  <w:num w:numId="3" w16cid:durableId="21321182">
    <w:abstractNumId w:val="10"/>
  </w:num>
  <w:num w:numId="4" w16cid:durableId="398095235">
    <w:abstractNumId w:val="1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937775">
    <w:abstractNumId w:val="0"/>
  </w:num>
  <w:num w:numId="6" w16cid:durableId="1652783762">
    <w:abstractNumId w:val="17"/>
  </w:num>
  <w:num w:numId="7" w16cid:durableId="730857790">
    <w:abstractNumId w:val="14"/>
  </w:num>
  <w:num w:numId="8" w16cid:durableId="930820014">
    <w:abstractNumId w:val="2"/>
  </w:num>
  <w:num w:numId="9" w16cid:durableId="152644294">
    <w:abstractNumId w:val="21"/>
  </w:num>
  <w:num w:numId="10" w16cid:durableId="935749609">
    <w:abstractNumId w:val="4"/>
  </w:num>
  <w:num w:numId="11" w16cid:durableId="2064020322">
    <w:abstractNumId w:val="11"/>
  </w:num>
  <w:num w:numId="12" w16cid:durableId="159464932">
    <w:abstractNumId w:val="1"/>
  </w:num>
  <w:num w:numId="13" w16cid:durableId="1910533062">
    <w:abstractNumId w:val="19"/>
  </w:num>
  <w:num w:numId="14" w16cid:durableId="1322585355">
    <w:abstractNumId w:val="20"/>
  </w:num>
  <w:num w:numId="15" w16cid:durableId="178395685">
    <w:abstractNumId w:val="16"/>
  </w:num>
  <w:num w:numId="16" w16cid:durableId="264265934">
    <w:abstractNumId w:val="6"/>
  </w:num>
  <w:num w:numId="17" w16cid:durableId="1105226664">
    <w:abstractNumId w:val="18"/>
  </w:num>
  <w:num w:numId="18" w16cid:durableId="651953725">
    <w:abstractNumId w:val="13"/>
  </w:num>
  <w:num w:numId="19" w16cid:durableId="1596355932">
    <w:abstractNumId w:val="3"/>
  </w:num>
  <w:num w:numId="20" w16cid:durableId="339552219">
    <w:abstractNumId w:val="5"/>
  </w:num>
  <w:num w:numId="21" w16cid:durableId="293100051">
    <w:abstractNumId w:val="7"/>
  </w:num>
  <w:num w:numId="22" w16cid:durableId="1725443097">
    <w:abstractNumId w:val="12"/>
  </w:num>
  <w:num w:numId="23" w16cid:durableId="255329224">
    <w:abstractNumId w:val="9"/>
  </w:num>
  <w:num w:numId="24" w16cid:durableId="1589070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A075B"/>
    <w:rsid w:val="001B125D"/>
    <w:rsid w:val="001D77C5"/>
    <w:rsid w:val="001E5E1D"/>
    <w:rsid w:val="00240DB8"/>
    <w:rsid w:val="002851A6"/>
    <w:rsid w:val="002A53F8"/>
    <w:rsid w:val="002B48F0"/>
    <w:rsid w:val="002D14A4"/>
    <w:rsid w:val="002E4599"/>
    <w:rsid w:val="003036D9"/>
    <w:rsid w:val="003415EC"/>
    <w:rsid w:val="003438FA"/>
    <w:rsid w:val="003B050C"/>
    <w:rsid w:val="003B1944"/>
    <w:rsid w:val="003B5B62"/>
    <w:rsid w:val="003E7193"/>
    <w:rsid w:val="00406D71"/>
    <w:rsid w:val="0045394E"/>
    <w:rsid w:val="00455012"/>
    <w:rsid w:val="0046430F"/>
    <w:rsid w:val="00487C45"/>
    <w:rsid w:val="00492A2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6518"/>
    <w:rsid w:val="00637C87"/>
    <w:rsid w:val="0067123D"/>
    <w:rsid w:val="00701AFB"/>
    <w:rsid w:val="00713B65"/>
    <w:rsid w:val="007163A3"/>
    <w:rsid w:val="007462F9"/>
    <w:rsid w:val="007961F0"/>
    <w:rsid w:val="007C29E1"/>
    <w:rsid w:val="008203C7"/>
    <w:rsid w:val="00831C67"/>
    <w:rsid w:val="00836A95"/>
    <w:rsid w:val="00837F2B"/>
    <w:rsid w:val="00877EE8"/>
    <w:rsid w:val="00891E95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3616B"/>
    <w:rsid w:val="00B5709E"/>
    <w:rsid w:val="00B64BF6"/>
    <w:rsid w:val="00B658B7"/>
    <w:rsid w:val="00B677AD"/>
    <w:rsid w:val="00B949D7"/>
    <w:rsid w:val="00BA0FDA"/>
    <w:rsid w:val="00C0703A"/>
    <w:rsid w:val="00C1332B"/>
    <w:rsid w:val="00C45AB5"/>
    <w:rsid w:val="00C62948"/>
    <w:rsid w:val="00CC027F"/>
    <w:rsid w:val="00CC79B0"/>
    <w:rsid w:val="00CE4068"/>
    <w:rsid w:val="00CF2AF2"/>
    <w:rsid w:val="00D05CDB"/>
    <w:rsid w:val="00D074F0"/>
    <w:rsid w:val="00D53B17"/>
    <w:rsid w:val="00D54131"/>
    <w:rsid w:val="00D5525C"/>
    <w:rsid w:val="00D761C1"/>
    <w:rsid w:val="00D81D3B"/>
    <w:rsid w:val="00D87CD5"/>
    <w:rsid w:val="00DC5D07"/>
    <w:rsid w:val="00DE3EA0"/>
    <w:rsid w:val="00E1009F"/>
    <w:rsid w:val="00E10443"/>
    <w:rsid w:val="00E21A9D"/>
    <w:rsid w:val="00E31BB5"/>
    <w:rsid w:val="00E47C02"/>
    <w:rsid w:val="00E82183"/>
    <w:rsid w:val="00EE1CDB"/>
    <w:rsid w:val="00EF5A58"/>
    <w:rsid w:val="00F95267"/>
    <w:rsid w:val="00F95BB1"/>
    <w:rsid w:val="00FA06CE"/>
    <w:rsid w:val="00FC1339"/>
    <w:rsid w:val="00FC21C5"/>
    <w:rsid w:val="00FD190D"/>
    <w:rsid w:val="00FD7F5D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1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5E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87C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B949D7"/>
    <w:rsid w:val="00C6294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462339-ED80-45E2-9B15-C10374E8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Angela Nagpal</cp:lastModifiedBy>
  <cp:revision>2</cp:revision>
  <cp:lastPrinted>2023-06-23T01:58:00Z</cp:lastPrinted>
  <dcterms:created xsi:type="dcterms:W3CDTF">2025-03-21T05:02:00Z</dcterms:created>
  <dcterms:modified xsi:type="dcterms:W3CDTF">2025-03-21T05:02:00Z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