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089262F" w:rsidR="0059103F" w:rsidRPr="00B658B7" w:rsidRDefault="00BE619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Age</w:t>
            </w:r>
            <w:r w:rsidR="00340396">
              <w:rPr>
                <w:rFonts w:ascii="Calibri" w:hAnsi="Calibri" w:cs="Calibri"/>
                <w:sz w:val="22"/>
                <w:szCs w:val="22"/>
              </w:rPr>
              <w:t>d</w:t>
            </w:r>
            <w:r>
              <w:rPr>
                <w:rFonts w:ascii="Calibri" w:hAnsi="Calibri" w:cs="Calibri"/>
                <w:sz w:val="22"/>
                <w:szCs w:val="22"/>
              </w:rPr>
              <w:t xml:space="preserve"> Care Assessment Service (ACAS) Assessor</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5BDD530" w:rsidR="0059103F" w:rsidRPr="00B658B7" w:rsidRDefault="00BE619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N5873</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5B747BE4" w:rsidR="0059103F" w:rsidRPr="00B658B7" w:rsidRDefault="00BE619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Clinical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33D4D7B1" w:rsidR="0059103F" w:rsidRPr="00B658B7" w:rsidRDefault="00BE619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RN 4B – Clinical Consultant or Equivalent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0DF0CBD5"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BE6191">
                      <w:rPr>
                        <w:rStyle w:val="Style2"/>
                      </w:rPr>
                      <w:t>Nurses and Midwives (Victorian Public Health Sector) (Single Interest Employers) Enterprise Agreement 2020 - 2024</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1386C443" w:rsidR="0059103F" w:rsidRPr="00B658B7" w:rsidRDefault="00BE619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Director Clinical Services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6F776A7D" w14:textId="55389C14" w:rsidR="00BE6191" w:rsidRPr="00F47A8A" w:rsidRDefault="00BE6191" w:rsidP="00BE6191">
      <w:pPr>
        <w:rPr>
          <w:rFonts w:ascii="Calibri" w:hAnsi="Calibri"/>
        </w:rPr>
      </w:pPr>
      <w:r w:rsidRPr="00F47A8A">
        <w:rPr>
          <w:rFonts w:ascii="Calibri" w:hAnsi="Calibri"/>
        </w:rPr>
        <w:t xml:space="preserve">The </w:t>
      </w:r>
      <w:r>
        <w:rPr>
          <w:rFonts w:ascii="Calibri" w:hAnsi="Calibri"/>
        </w:rPr>
        <w:t>ACAS Assessor will</w:t>
      </w:r>
      <w:r w:rsidRPr="00F47A8A">
        <w:rPr>
          <w:rFonts w:ascii="Calibri" w:hAnsi="Calibri"/>
        </w:rPr>
        <w:t xml:space="preserve"> provid</w:t>
      </w:r>
      <w:r>
        <w:rPr>
          <w:rFonts w:ascii="Calibri" w:hAnsi="Calibri"/>
        </w:rPr>
        <w:t>e a comprehensive</w:t>
      </w:r>
      <w:r w:rsidRPr="00F47A8A">
        <w:rPr>
          <w:rFonts w:ascii="Calibri" w:hAnsi="Calibri"/>
        </w:rPr>
        <w:t xml:space="preserve"> assessment service primarily for aged members of the community and their carers</w:t>
      </w:r>
      <w:r>
        <w:rPr>
          <w:rFonts w:ascii="Calibri" w:hAnsi="Calibri"/>
        </w:rPr>
        <w:t xml:space="preserve"> to ensure they</w:t>
      </w:r>
      <w:r>
        <w:rPr>
          <w:rFonts w:cstheme="minorHAnsi"/>
        </w:rPr>
        <w:t xml:space="preserve"> receive the care and support that is needed.</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5662E52B" w14:textId="77777777" w:rsidR="00BE6191" w:rsidRDefault="00BE6191" w:rsidP="00BE6191">
      <w:pPr>
        <w:pStyle w:val="NoSpacing"/>
      </w:pPr>
      <w:r>
        <w:t>Community Nursing is a part of the broader Community Services Department based in Ararat. We provide community nursing across the catchment area of Ararat Rural City. Community nursing includes palliative care, district nursing, hospital in the home, hospital admission risk program (HARP), home care packages and specialist nursing programs. Each program area aims to provide awareness and education which enables community members to have a better understanding of their own health issues and thus take greater responsibility for improving their own health outcomes.</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8E95BB5" w14:textId="77777777" w:rsidR="00BE6191" w:rsidRDefault="00BE6191" w:rsidP="00B677AD">
      <w:pPr>
        <w:spacing w:after="120"/>
        <w:rPr>
          <w:rFonts w:ascii="Calibri" w:hAnsi="Calibri"/>
          <w:b/>
        </w:rPr>
      </w:pPr>
    </w:p>
    <w:p w14:paraId="142C9B47" w14:textId="581DC3B2"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4AEC79C1" w14:textId="77777777" w:rsidR="00BE6191" w:rsidRPr="00240DB8" w:rsidRDefault="00BE6191" w:rsidP="00BE6191">
      <w:pPr>
        <w:rPr>
          <w:rFonts w:ascii="Calibri" w:hAnsi="Calibri"/>
          <w:b/>
        </w:rPr>
      </w:pPr>
    </w:p>
    <w:p w14:paraId="6D07B987" w14:textId="12D323EC" w:rsidR="00BE6191" w:rsidRPr="002F3578" w:rsidRDefault="00BE6191" w:rsidP="00BE6191">
      <w:pPr>
        <w:pStyle w:val="ListParagraph"/>
        <w:numPr>
          <w:ilvl w:val="0"/>
          <w:numId w:val="20"/>
        </w:numPr>
        <w:rPr>
          <w:rFonts w:ascii="Calibri" w:hAnsi="Calibri"/>
        </w:rPr>
      </w:pPr>
      <w:r w:rsidRPr="002F3578">
        <w:rPr>
          <w:rFonts w:ascii="Calibri" w:hAnsi="Calibri"/>
        </w:rPr>
        <w:t>U</w:t>
      </w:r>
      <w:r>
        <w:rPr>
          <w:rFonts w:ascii="Calibri" w:hAnsi="Calibri"/>
        </w:rPr>
        <w:t xml:space="preserve">ndertake comprehensive assessment </w:t>
      </w:r>
      <w:r w:rsidR="008A4465" w:rsidRPr="00F264AA">
        <w:rPr>
          <w:rFonts w:ascii="Calibri" w:hAnsi="Calibri"/>
        </w:rPr>
        <w:t>of</w:t>
      </w:r>
      <w:r w:rsidRPr="008A4465">
        <w:rPr>
          <w:rFonts w:ascii="Calibri" w:hAnsi="Calibri"/>
          <w:color w:val="FF0000"/>
        </w:rPr>
        <w:t xml:space="preserve"> </w:t>
      </w:r>
      <w:r>
        <w:rPr>
          <w:rFonts w:ascii="Calibri" w:hAnsi="Calibri"/>
        </w:rPr>
        <w:t>the client and their environment.</w:t>
      </w:r>
    </w:p>
    <w:p w14:paraId="5C6556C5" w14:textId="77777777" w:rsidR="00BE6191" w:rsidRPr="002F3578" w:rsidRDefault="00BE6191" w:rsidP="00BE6191">
      <w:pPr>
        <w:pStyle w:val="ListParagraph"/>
        <w:numPr>
          <w:ilvl w:val="0"/>
          <w:numId w:val="20"/>
        </w:numPr>
        <w:rPr>
          <w:rFonts w:ascii="Calibri" w:hAnsi="Calibri"/>
        </w:rPr>
      </w:pPr>
      <w:r>
        <w:rPr>
          <w:rFonts w:ascii="Calibri" w:hAnsi="Calibri"/>
        </w:rPr>
        <w:t>Consider</w:t>
      </w:r>
      <w:r w:rsidRPr="002F3578">
        <w:rPr>
          <w:rFonts w:ascii="Calibri" w:hAnsi="Calibri"/>
        </w:rPr>
        <w:t xml:space="preserve"> interventions to maximise an individual’s wellbeing, safety and performance.</w:t>
      </w:r>
    </w:p>
    <w:p w14:paraId="36BE9E9B" w14:textId="77777777" w:rsidR="00BE6191" w:rsidRPr="002F3578" w:rsidRDefault="00BE6191" w:rsidP="00BE6191">
      <w:pPr>
        <w:pStyle w:val="ListParagraph"/>
        <w:numPr>
          <w:ilvl w:val="0"/>
          <w:numId w:val="20"/>
        </w:numPr>
        <w:rPr>
          <w:rFonts w:ascii="Calibri" w:hAnsi="Calibri"/>
        </w:rPr>
      </w:pPr>
      <w:r w:rsidRPr="002F3578">
        <w:rPr>
          <w:rFonts w:ascii="Calibri" w:hAnsi="Calibri"/>
        </w:rPr>
        <w:t>Presents case assessments for discussion at multidisciplinary meetings.</w:t>
      </w:r>
    </w:p>
    <w:p w14:paraId="49D76E62" w14:textId="77777777" w:rsidR="00BE6191" w:rsidRPr="002F3578" w:rsidRDefault="00BE6191" w:rsidP="00BE6191">
      <w:pPr>
        <w:pStyle w:val="ListParagraph"/>
        <w:numPr>
          <w:ilvl w:val="0"/>
          <w:numId w:val="20"/>
        </w:numPr>
        <w:rPr>
          <w:rFonts w:ascii="Calibri" w:hAnsi="Calibri"/>
        </w:rPr>
      </w:pPr>
      <w:r w:rsidRPr="002F3578">
        <w:rPr>
          <w:rFonts w:ascii="Calibri" w:hAnsi="Calibri"/>
        </w:rPr>
        <w:t xml:space="preserve">Demonstrates a sound understanding of the responsibilities of the Commonwealth Delegate for the eligibility of Home Care Packages, Flexible Care and Residential Care. </w:t>
      </w:r>
    </w:p>
    <w:p w14:paraId="68B289C7" w14:textId="77777777" w:rsidR="00BE6191" w:rsidRPr="002F3578" w:rsidRDefault="00BE6191" w:rsidP="00BE6191">
      <w:pPr>
        <w:pStyle w:val="ListParagraph"/>
        <w:numPr>
          <w:ilvl w:val="0"/>
          <w:numId w:val="20"/>
        </w:numPr>
        <w:rPr>
          <w:rFonts w:ascii="Calibri" w:hAnsi="Calibri"/>
        </w:rPr>
      </w:pPr>
      <w:r w:rsidRPr="002F3578">
        <w:rPr>
          <w:rFonts w:ascii="Calibri" w:hAnsi="Calibri"/>
        </w:rPr>
        <w:t>Ensures timely write up of assessments in the National Screening and Assessment Form (NSAF) and development of goals, recommendations in the client’s Support Plan.</w:t>
      </w:r>
    </w:p>
    <w:p w14:paraId="245C91E1" w14:textId="77777777" w:rsidR="00BE6191" w:rsidRPr="002F3578" w:rsidRDefault="00BE6191" w:rsidP="00BE6191">
      <w:pPr>
        <w:pStyle w:val="ListParagraph"/>
        <w:numPr>
          <w:ilvl w:val="0"/>
          <w:numId w:val="20"/>
        </w:numPr>
        <w:rPr>
          <w:rFonts w:ascii="Calibri" w:hAnsi="Calibri"/>
        </w:rPr>
      </w:pPr>
      <w:r w:rsidRPr="002F3578">
        <w:rPr>
          <w:rFonts w:ascii="Calibri" w:hAnsi="Calibri"/>
        </w:rPr>
        <w:t xml:space="preserve">Demonstrates a broad knowledge of community, residential and health services available to clients in their area. </w:t>
      </w:r>
    </w:p>
    <w:p w14:paraId="0E551E83" w14:textId="77777777" w:rsidR="00BE6191" w:rsidRPr="002F3578" w:rsidRDefault="00BE6191" w:rsidP="00BE6191">
      <w:pPr>
        <w:pStyle w:val="ListParagraph"/>
        <w:numPr>
          <w:ilvl w:val="0"/>
          <w:numId w:val="20"/>
        </w:numPr>
        <w:rPr>
          <w:rFonts w:ascii="Calibri" w:hAnsi="Calibri"/>
        </w:rPr>
      </w:pPr>
      <w:r w:rsidRPr="002F3578">
        <w:rPr>
          <w:rFonts w:ascii="Calibri" w:hAnsi="Calibri"/>
        </w:rPr>
        <w:t xml:space="preserve">Coordinates and manages an appropriate assessment caseload. </w:t>
      </w:r>
    </w:p>
    <w:p w14:paraId="72803CC9" w14:textId="77777777" w:rsidR="00BE6191" w:rsidRPr="002F3578" w:rsidRDefault="00BE6191" w:rsidP="00BE6191">
      <w:pPr>
        <w:pStyle w:val="ListParagraph"/>
        <w:numPr>
          <w:ilvl w:val="0"/>
          <w:numId w:val="20"/>
        </w:numPr>
        <w:rPr>
          <w:rFonts w:ascii="Calibri" w:hAnsi="Calibri"/>
        </w:rPr>
      </w:pPr>
      <w:r w:rsidRPr="002F3578">
        <w:rPr>
          <w:rFonts w:ascii="Calibri" w:hAnsi="Calibri"/>
        </w:rPr>
        <w:t xml:space="preserve">Acts a first point of contact when there is a specified geographic area of responsibility. </w:t>
      </w:r>
    </w:p>
    <w:p w14:paraId="3CA8E9E0" w14:textId="77777777" w:rsidR="00BE6191" w:rsidRPr="002F3578" w:rsidRDefault="00BE6191" w:rsidP="00BE6191">
      <w:pPr>
        <w:pStyle w:val="ListParagraph"/>
        <w:numPr>
          <w:ilvl w:val="0"/>
          <w:numId w:val="20"/>
        </w:numPr>
        <w:rPr>
          <w:rFonts w:ascii="Calibri" w:hAnsi="Calibri"/>
        </w:rPr>
      </w:pPr>
      <w:r w:rsidRPr="002F3578">
        <w:rPr>
          <w:rFonts w:ascii="Calibri" w:hAnsi="Calibri"/>
        </w:rPr>
        <w:t xml:space="preserve">Prepares information and documentation, and co-ordinates geriatrician visits to clients who require specialist medical assessment. </w:t>
      </w:r>
    </w:p>
    <w:p w14:paraId="3720FDC8" w14:textId="77777777" w:rsidR="00BE6191" w:rsidRPr="002F3578" w:rsidRDefault="00BE6191" w:rsidP="00BE6191">
      <w:pPr>
        <w:pStyle w:val="ListParagraph"/>
        <w:numPr>
          <w:ilvl w:val="0"/>
          <w:numId w:val="20"/>
        </w:numPr>
        <w:rPr>
          <w:rFonts w:ascii="Calibri" w:hAnsi="Calibri"/>
        </w:rPr>
      </w:pPr>
      <w:r w:rsidRPr="002F3578">
        <w:rPr>
          <w:rFonts w:ascii="Calibri" w:hAnsi="Calibri"/>
        </w:rPr>
        <w:t xml:space="preserve">Participates in relevant research activities in monitoring and evaluating the provision of services to address the changing needs of the aged and disables within the Grampians region. </w:t>
      </w:r>
    </w:p>
    <w:p w14:paraId="07B4BF78" w14:textId="77777777" w:rsidR="00BE6191" w:rsidRPr="00E82429" w:rsidRDefault="00BE6191" w:rsidP="00BE6191">
      <w:pPr>
        <w:pStyle w:val="ListParagraph"/>
        <w:numPr>
          <w:ilvl w:val="0"/>
          <w:numId w:val="20"/>
        </w:numPr>
        <w:rPr>
          <w:rFonts w:ascii="Calibri" w:hAnsi="Calibri"/>
        </w:rPr>
      </w:pPr>
      <w:r w:rsidRPr="002F3578">
        <w:rPr>
          <w:rFonts w:ascii="Calibri" w:hAnsi="Calibri"/>
        </w:rPr>
        <w:t>Assists and supports management to undertake strategic planning.</w:t>
      </w:r>
    </w:p>
    <w:p w14:paraId="556F30D5" w14:textId="77777777" w:rsidR="00BE6191" w:rsidRDefault="00BE6191" w:rsidP="00B677AD">
      <w:pPr>
        <w:spacing w:after="120"/>
        <w:rPr>
          <w:rFonts w:ascii="Calibri" w:hAnsi="Calibri"/>
          <w:b/>
        </w:rPr>
      </w:pPr>
    </w:p>
    <w:p w14:paraId="350047DC" w14:textId="7ADEEE76"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52972B42" w14:textId="77777777" w:rsidR="00BE6191" w:rsidRPr="002816F1" w:rsidRDefault="00BE6191" w:rsidP="00BE6191">
      <w:pPr>
        <w:numPr>
          <w:ilvl w:val="0"/>
          <w:numId w:val="21"/>
        </w:numPr>
        <w:rPr>
          <w:rFonts w:ascii="Calibri" w:hAnsi="Calibri" w:cs="Calibri"/>
        </w:rPr>
      </w:pPr>
      <w:r w:rsidRPr="002816F1">
        <w:rPr>
          <w:rFonts w:ascii="Calibri" w:hAnsi="Calibri" w:cs="Calibri"/>
        </w:rPr>
        <w:t>Participate in professional development.</w:t>
      </w:r>
    </w:p>
    <w:p w14:paraId="0C6363A3" w14:textId="77777777" w:rsidR="00BE6191" w:rsidRPr="002816F1" w:rsidRDefault="00BE6191" w:rsidP="00BE6191">
      <w:pPr>
        <w:numPr>
          <w:ilvl w:val="0"/>
          <w:numId w:val="21"/>
        </w:numPr>
        <w:rPr>
          <w:rFonts w:ascii="Calibri" w:hAnsi="Calibri" w:cs="Calibri"/>
        </w:rPr>
      </w:pPr>
      <w:r w:rsidRPr="002816F1">
        <w:rPr>
          <w:rFonts w:ascii="Calibri" w:hAnsi="Calibri" w:cs="Calibri"/>
        </w:rPr>
        <w:t>Assist and encourage staff to pursue education opportunities.</w:t>
      </w:r>
    </w:p>
    <w:p w14:paraId="5BF223D4" w14:textId="77777777" w:rsidR="00BE6191" w:rsidRPr="002816F1" w:rsidRDefault="00BE6191" w:rsidP="00BE6191">
      <w:pPr>
        <w:numPr>
          <w:ilvl w:val="0"/>
          <w:numId w:val="21"/>
        </w:numPr>
        <w:rPr>
          <w:rFonts w:cstheme="minorHAnsi"/>
        </w:rPr>
      </w:pPr>
      <w:r w:rsidRPr="002816F1">
        <w:rPr>
          <w:rFonts w:cstheme="minorHAnsi"/>
        </w:rPr>
        <w:t>Participate in annual Mandatory Education Program as required.</w:t>
      </w:r>
    </w:p>
    <w:p w14:paraId="73555E05" w14:textId="77777777" w:rsidR="00BE6191" w:rsidRPr="002816F1" w:rsidRDefault="00BE6191" w:rsidP="00BE6191">
      <w:pPr>
        <w:numPr>
          <w:ilvl w:val="0"/>
          <w:numId w:val="21"/>
        </w:numPr>
        <w:rPr>
          <w:rFonts w:ascii="Calibri" w:hAnsi="Calibri" w:cs="Calibri"/>
        </w:rPr>
      </w:pPr>
      <w:r w:rsidRPr="002816F1">
        <w:rPr>
          <w:rFonts w:ascii="Calibri" w:hAnsi="Calibri" w:cs="Calibri"/>
        </w:rPr>
        <w:t>Maintain annual competencies and attend training as required.</w:t>
      </w:r>
    </w:p>
    <w:p w14:paraId="2D04D623" w14:textId="77777777" w:rsidR="00BE6191" w:rsidRPr="002816F1" w:rsidRDefault="00BE6191" w:rsidP="00BE6191">
      <w:pPr>
        <w:pStyle w:val="ListParagraph"/>
        <w:numPr>
          <w:ilvl w:val="0"/>
          <w:numId w:val="21"/>
        </w:numPr>
        <w:rPr>
          <w:rFonts w:ascii="Calibri" w:hAnsi="Calibri"/>
        </w:rPr>
      </w:pPr>
      <w:r w:rsidRPr="002816F1">
        <w:rPr>
          <w:rFonts w:ascii="Calibri" w:hAnsi="Calibri"/>
        </w:rPr>
        <w:t>Accuracy and timeliness of work completed.</w:t>
      </w:r>
    </w:p>
    <w:p w14:paraId="2D97BAFB" w14:textId="77777777" w:rsidR="00BE6191" w:rsidRPr="002816F1" w:rsidRDefault="00BE6191" w:rsidP="00BE6191">
      <w:pPr>
        <w:pStyle w:val="ListParagraph"/>
        <w:numPr>
          <w:ilvl w:val="0"/>
          <w:numId w:val="21"/>
        </w:numPr>
        <w:rPr>
          <w:rFonts w:ascii="Calibri" w:hAnsi="Calibri"/>
        </w:rPr>
      </w:pPr>
      <w:r w:rsidRPr="002816F1">
        <w:rPr>
          <w:rFonts w:ascii="Calibri" w:hAnsi="Calibri"/>
        </w:rPr>
        <w:t>Process understanding and completion.</w:t>
      </w:r>
    </w:p>
    <w:p w14:paraId="30ED06DA" w14:textId="77777777" w:rsidR="00BE6191" w:rsidRPr="002816F1" w:rsidRDefault="00BE6191" w:rsidP="00BE6191">
      <w:pPr>
        <w:pStyle w:val="ListParagraph"/>
        <w:numPr>
          <w:ilvl w:val="0"/>
          <w:numId w:val="21"/>
        </w:numPr>
        <w:rPr>
          <w:rFonts w:ascii="Calibri" w:hAnsi="Calibri"/>
        </w:rPr>
      </w:pPr>
      <w:r w:rsidRPr="002816F1">
        <w:rPr>
          <w:rFonts w:ascii="Calibri" w:hAnsi="Calibri"/>
        </w:rPr>
        <w:t>Relationship building.</w:t>
      </w:r>
    </w:p>
    <w:p w14:paraId="102CA09B" w14:textId="77777777" w:rsidR="00BE6191" w:rsidRPr="002816F1" w:rsidRDefault="00BE6191" w:rsidP="00BE6191">
      <w:pPr>
        <w:pStyle w:val="ListParagraph"/>
        <w:numPr>
          <w:ilvl w:val="0"/>
          <w:numId w:val="21"/>
        </w:numPr>
        <w:rPr>
          <w:rFonts w:ascii="Calibri" w:hAnsi="Calibri"/>
        </w:rPr>
      </w:pPr>
      <w:r w:rsidRPr="002816F1">
        <w:rPr>
          <w:rFonts w:ascii="Calibri" w:hAnsi="Calibri"/>
        </w:rPr>
        <w:t>Process improvement.</w:t>
      </w:r>
    </w:p>
    <w:p w14:paraId="1B1A11C2" w14:textId="77777777" w:rsidR="00BE6191" w:rsidRPr="002816F1" w:rsidRDefault="00BE6191" w:rsidP="00BE6191">
      <w:pPr>
        <w:pStyle w:val="ListParagraph"/>
        <w:numPr>
          <w:ilvl w:val="0"/>
          <w:numId w:val="21"/>
        </w:numPr>
        <w:rPr>
          <w:rFonts w:ascii="Calibri" w:hAnsi="Calibri"/>
        </w:rPr>
      </w:pPr>
      <w:r w:rsidRPr="002816F1">
        <w:rPr>
          <w:rFonts w:ascii="Calibri" w:hAnsi="Calibri"/>
        </w:rPr>
        <w:t>Annual p</w:t>
      </w:r>
      <w:r>
        <w:rPr>
          <w:rFonts w:ascii="Calibri" w:hAnsi="Calibri"/>
        </w:rPr>
        <w:t xml:space="preserve">ersonal </w:t>
      </w:r>
      <w:r w:rsidRPr="002816F1">
        <w:rPr>
          <w:rFonts w:ascii="Calibri" w:hAnsi="Calibri"/>
        </w:rPr>
        <w:t>development plan.</w:t>
      </w:r>
    </w:p>
    <w:p w14:paraId="689FBCE1" w14:textId="77777777" w:rsidR="00BE6191" w:rsidRDefault="00BE6191" w:rsidP="00D761C1">
      <w:pPr>
        <w:rPr>
          <w:rStyle w:val="BookTitle"/>
          <w:i w:val="0"/>
          <w:sz w:val="24"/>
          <w:szCs w:val="24"/>
          <w:u w:val="single"/>
        </w:rPr>
      </w:pPr>
    </w:p>
    <w:p w14:paraId="6A0EEB5D" w14:textId="03A4E988"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1CAF04DB" w14:textId="77777777" w:rsidR="00BE6191" w:rsidRPr="00240DB8" w:rsidRDefault="00BE6191" w:rsidP="00BE6191">
      <w:pPr>
        <w:rPr>
          <w:rFonts w:ascii="Calibri" w:hAnsi="Calibri"/>
          <w:b/>
        </w:rPr>
      </w:pPr>
    </w:p>
    <w:p w14:paraId="0159FF7B" w14:textId="77777777" w:rsidR="00BE6191" w:rsidRPr="002F3578" w:rsidRDefault="00BE6191" w:rsidP="00BE6191">
      <w:pPr>
        <w:pStyle w:val="ListParagraph"/>
        <w:numPr>
          <w:ilvl w:val="0"/>
          <w:numId w:val="22"/>
        </w:numPr>
        <w:rPr>
          <w:rFonts w:ascii="Calibri" w:hAnsi="Calibri"/>
        </w:rPr>
      </w:pPr>
      <w:r w:rsidRPr="002F3578">
        <w:rPr>
          <w:rFonts w:ascii="Calibri" w:hAnsi="Calibri"/>
        </w:rPr>
        <w:t>Tertiary qualification in nursing or allied health equivalent with current registration with, and/or professional membership of, relevant professional body as required.</w:t>
      </w:r>
    </w:p>
    <w:p w14:paraId="74AAD4D1" w14:textId="77777777" w:rsidR="00BE6191" w:rsidRPr="002F3578" w:rsidRDefault="00BE6191" w:rsidP="00BE6191">
      <w:pPr>
        <w:pStyle w:val="ListParagraph"/>
        <w:numPr>
          <w:ilvl w:val="0"/>
          <w:numId w:val="22"/>
        </w:numPr>
        <w:rPr>
          <w:rFonts w:ascii="Calibri" w:hAnsi="Calibri"/>
        </w:rPr>
      </w:pPr>
      <w:r w:rsidRPr="002F3578">
        <w:rPr>
          <w:rFonts w:ascii="Calibri" w:hAnsi="Calibri"/>
        </w:rPr>
        <w:t>Qualification in one of the core disciplines of ACAS.</w:t>
      </w:r>
    </w:p>
    <w:p w14:paraId="58B34C8A" w14:textId="77777777" w:rsidR="00BE6191" w:rsidRPr="002F3578" w:rsidRDefault="00BE6191" w:rsidP="00BE6191">
      <w:pPr>
        <w:pStyle w:val="ListParagraph"/>
        <w:numPr>
          <w:ilvl w:val="0"/>
          <w:numId w:val="22"/>
        </w:numPr>
        <w:rPr>
          <w:rFonts w:ascii="Calibri" w:hAnsi="Calibri"/>
        </w:rPr>
      </w:pPr>
      <w:r w:rsidRPr="002F3578">
        <w:rPr>
          <w:rFonts w:ascii="Calibri" w:hAnsi="Calibri"/>
        </w:rPr>
        <w:t>Sound knowledge and understanding of t</w:t>
      </w:r>
      <w:r>
        <w:rPr>
          <w:rFonts w:ascii="Calibri" w:hAnsi="Calibri"/>
        </w:rPr>
        <w:t xml:space="preserve">he health care service system, </w:t>
      </w:r>
      <w:r w:rsidRPr="002F3578">
        <w:rPr>
          <w:rFonts w:ascii="Calibri" w:hAnsi="Calibri"/>
        </w:rPr>
        <w:t xml:space="preserve">in particular East Grampians Health Services and community services. </w:t>
      </w:r>
    </w:p>
    <w:p w14:paraId="718C1DD3" w14:textId="77777777" w:rsidR="00BE6191" w:rsidRPr="002F3578" w:rsidRDefault="00BE6191" w:rsidP="00BE6191">
      <w:pPr>
        <w:pStyle w:val="ListParagraph"/>
        <w:numPr>
          <w:ilvl w:val="0"/>
          <w:numId w:val="22"/>
        </w:numPr>
        <w:rPr>
          <w:rFonts w:ascii="Calibri" w:hAnsi="Calibri"/>
        </w:rPr>
      </w:pPr>
      <w:r w:rsidRPr="002F3578">
        <w:rPr>
          <w:rFonts w:ascii="Calibri" w:hAnsi="Calibri"/>
        </w:rPr>
        <w:t xml:space="preserve">Demonstrated experience in and knowledge of working with older people, people with dementia, people with disabilities and their </w:t>
      </w:r>
      <w:proofErr w:type="spellStart"/>
      <w:r w:rsidRPr="002F3578">
        <w:rPr>
          <w:rFonts w:ascii="Calibri" w:hAnsi="Calibri"/>
        </w:rPr>
        <w:t>carers</w:t>
      </w:r>
      <w:proofErr w:type="spellEnd"/>
      <w:r w:rsidRPr="002F3578">
        <w:rPr>
          <w:rFonts w:ascii="Calibri" w:hAnsi="Calibri"/>
        </w:rPr>
        <w:t>.</w:t>
      </w:r>
    </w:p>
    <w:p w14:paraId="276123BC" w14:textId="77777777" w:rsidR="00BE6191" w:rsidRPr="002F3578" w:rsidRDefault="00BE6191" w:rsidP="00BE6191">
      <w:pPr>
        <w:pStyle w:val="ListParagraph"/>
        <w:numPr>
          <w:ilvl w:val="0"/>
          <w:numId w:val="22"/>
        </w:numPr>
        <w:rPr>
          <w:rFonts w:ascii="Calibri" w:hAnsi="Calibri"/>
        </w:rPr>
      </w:pPr>
      <w:r w:rsidRPr="002F3578">
        <w:rPr>
          <w:rFonts w:ascii="Calibri" w:hAnsi="Calibri"/>
        </w:rPr>
        <w:t xml:space="preserve">Demonstrated commitment to working in a multidisciplinary team, recognising and respecting the contribution of all team members. </w:t>
      </w:r>
    </w:p>
    <w:p w14:paraId="54A4B558" w14:textId="77777777" w:rsidR="00BE6191" w:rsidRPr="002F3578" w:rsidRDefault="00BE6191" w:rsidP="00BE6191">
      <w:pPr>
        <w:pStyle w:val="ListParagraph"/>
        <w:numPr>
          <w:ilvl w:val="0"/>
          <w:numId w:val="22"/>
        </w:numPr>
        <w:rPr>
          <w:rFonts w:ascii="Calibri" w:hAnsi="Calibri"/>
        </w:rPr>
      </w:pPr>
      <w:r w:rsidRPr="002F3578">
        <w:rPr>
          <w:rFonts w:ascii="Calibri" w:hAnsi="Calibri"/>
        </w:rPr>
        <w:t>Demonstrated ability to manage time and prioritise competing demands.</w:t>
      </w:r>
    </w:p>
    <w:p w14:paraId="4DCDC6D6" w14:textId="77777777" w:rsidR="00BE6191" w:rsidRPr="002F3578" w:rsidRDefault="00BE6191" w:rsidP="00BE6191">
      <w:pPr>
        <w:pStyle w:val="ListParagraph"/>
        <w:numPr>
          <w:ilvl w:val="0"/>
          <w:numId w:val="22"/>
        </w:numPr>
        <w:rPr>
          <w:rFonts w:ascii="Calibri" w:hAnsi="Calibri"/>
        </w:rPr>
      </w:pPr>
      <w:r w:rsidRPr="002F3578">
        <w:rPr>
          <w:rFonts w:ascii="Calibri" w:hAnsi="Calibri"/>
        </w:rPr>
        <w:t>A personal approach with is positive, enthusiastic, friendly and helpful.</w:t>
      </w:r>
    </w:p>
    <w:p w14:paraId="6A51DFB9" w14:textId="77777777" w:rsidR="00BE6191" w:rsidRPr="002F3578" w:rsidRDefault="00BE6191" w:rsidP="00BE6191">
      <w:pPr>
        <w:pStyle w:val="ListParagraph"/>
        <w:numPr>
          <w:ilvl w:val="0"/>
          <w:numId w:val="22"/>
        </w:numPr>
        <w:rPr>
          <w:rFonts w:ascii="Calibri" w:hAnsi="Calibri"/>
        </w:rPr>
      </w:pPr>
      <w:r w:rsidRPr="002F3578">
        <w:rPr>
          <w:rFonts w:ascii="Calibri" w:hAnsi="Calibri"/>
        </w:rPr>
        <w:t>Ability to introduce new concepts through innovation, influencing, negotiating and persuasion skills.</w:t>
      </w:r>
    </w:p>
    <w:p w14:paraId="6200B032" w14:textId="77777777" w:rsidR="00BE6191" w:rsidRPr="002F3578" w:rsidRDefault="00BE6191" w:rsidP="00BE6191">
      <w:pPr>
        <w:pStyle w:val="ListParagraph"/>
        <w:numPr>
          <w:ilvl w:val="0"/>
          <w:numId w:val="22"/>
        </w:numPr>
        <w:rPr>
          <w:rFonts w:ascii="Calibri" w:hAnsi="Calibri"/>
        </w:rPr>
      </w:pPr>
      <w:r w:rsidRPr="002F3578">
        <w:rPr>
          <w:rFonts w:ascii="Calibri" w:hAnsi="Calibri"/>
        </w:rPr>
        <w:t>Ability to work as part of a team, as well as to work independently.</w:t>
      </w:r>
    </w:p>
    <w:p w14:paraId="4F744EE5" w14:textId="77777777" w:rsidR="00BE6191" w:rsidRPr="002F3578" w:rsidRDefault="00BE6191" w:rsidP="00BE6191">
      <w:pPr>
        <w:pStyle w:val="ListParagraph"/>
        <w:numPr>
          <w:ilvl w:val="0"/>
          <w:numId w:val="22"/>
        </w:numPr>
        <w:rPr>
          <w:rFonts w:ascii="Calibri" w:hAnsi="Calibri"/>
        </w:rPr>
      </w:pPr>
      <w:r w:rsidRPr="002F3578">
        <w:rPr>
          <w:rFonts w:ascii="Calibri" w:hAnsi="Calibri"/>
        </w:rPr>
        <w:t xml:space="preserve">Flexibility to operate in an environment of change and continuous improvement. </w:t>
      </w:r>
    </w:p>
    <w:p w14:paraId="3C039423" w14:textId="77777777" w:rsidR="00BE6191" w:rsidRPr="002F3578" w:rsidRDefault="00BE6191" w:rsidP="00BE6191">
      <w:pPr>
        <w:pStyle w:val="ListParagraph"/>
        <w:numPr>
          <w:ilvl w:val="0"/>
          <w:numId w:val="22"/>
        </w:numPr>
        <w:rPr>
          <w:rFonts w:ascii="Calibri" w:hAnsi="Calibri"/>
        </w:rPr>
      </w:pPr>
      <w:r w:rsidRPr="002F3578">
        <w:rPr>
          <w:rFonts w:ascii="Calibri" w:hAnsi="Calibri"/>
        </w:rPr>
        <w:lastRenderedPageBreak/>
        <w:t xml:space="preserve">Demonstrated ability to communicate effectively across client, community and professional groups inclusive of skills to negotiate and manage conflicts which arise. </w:t>
      </w:r>
    </w:p>
    <w:p w14:paraId="37B9B4B3" w14:textId="77777777" w:rsidR="008A4465" w:rsidRDefault="008A4465" w:rsidP="007462F9">
      <w:pPr>
        <w:spacing w:after="60"/>
        <w:rPr>
          <w:rFonts w:ascii="Calibri" w:hAnsi="Calibri"/>
        </w:rPr>
      </w:pPr>
    </w:p>
    <w:p w14:paraId="08ACB998" w14:textId="7FDF61D9"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081E01A6" w14:textId="5344F34F" w:rsidR="00F264AA" w:rsidRDefault="00F264AA" w:rsidP="00551479">
      <w:pPr>
        <w:pStyle w:val="ListParagraph"/>
        <w:numPr>
          <w:ilvl w:val="0"/>
          <w:numId w:val="8"/>
        </w:numPr>
        <w:spacing w:before="120" w:after="120"/>
        <w:ind w:left="567" w:hanging="567"/>
        <w:contextualSpacing w:val="0"/>
        <w:rPr>
          <w:rFonts w:ascii="Calibri" w:hAnsi="Calibri"/>
        </w:rPr>
      </w:pPr>
      <w:r>
        <w:rPr>
          <w:rFonts w:ascii="Calibri" w:hAnsi="Calibri"/>
        </w:rPr>
        <w:t>NDIS Worker Screening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2A23D8AC" w14:textId="1035D00E" w:rsidR="00240DB8" w:rsidRPr="00240DB8" w:rsidRDefault="008A4465" w:rsidP="00140799">
            <w:pPr>
              <w:rPr>
                <w:rFonts w:ascii="Calibri" w:hAnsi="Calibri"/>
              </w:rPr>
            </w:pPr>
            <w:r>
              <w:rPr>
                <w:rFonts w:ascii="Calibri" w:hAnsi="Calibri"/>
              </w:rPr>
              <w:t>Feb 2025</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7B7B5C7C" w:rsidR="00240DB8" w:rsidRPr="00240DB8" w:rsidRDefault="00BE6191" w:rsidP="00140799">
            <w:pPr>
              <w:rPr>
                <w:rFonts w:ascii="Calibri" w:hAnsi="Calibri"/>
              </w:rPr>
            </w:pPr>
            <w:r>
              <w:rPr>
                <w:rFonts w:ascii="Calibri" w:hAnsi="Calibri"/>
              </w:rPr>
              <w:t>P.</w:t>
            </w:r>
            <w:r w:rsidR="008A4465">
              <w:rPr>
                <w:rFonts w:ascii="Calibri" w:hAnsi="Calibri"/>
              </w:rPr>
              <w:t xml:space="preserve"> </w:t>
            </w:r>
            <w:r>
              <w:rPr>
                <w:rFonts w:ascii="Calibri" w:hAnsi="Calibri"/>
              </w:rPr>
              <w:t>Armstrong</w:t>
            </w: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2D5496" w:rsidR="00891E95" w:rsidRPr="00240DB8" w:rsidRDefault="00BE6191" w:rsidP="00140799">
            <w:pPr>
              <w:rPr>
                <w:rFonts w:ascii="Calibri" w:hAnsi="Calibri"/>
              </w:rPr>
            </w:pPr>
            <w:r>
              <w:rPr>
                <w:rFonts w:ascii="Calibri" w:hAnsi="Calibri"/>
              </w:rPr>
              <w:t>Director of Clinical Services</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1D6080F" w:rsidR="0059103F" w:rsidRDefault="00BE6191" w:rsidP="0059103F">
          <w:pPr>
            <w:pStyle w:val="Footer"/>
            <w:jc w:val="right"/>
            <w:rPr>
              <w:rFonts w:ascii="Tahoma" w:hAnsi="Tahoma" w:cs="Tahoma"/>
              <w:color w:val="002060"/>
              <w:sz w:val="14"/>
              <w:szCs w:val="14"/>
            </w:rPr>
          </w:pPr>
          <w:r>
            <w:rPr>
              <w:rFonts w:ascii="Tahoma" w:hAnsi="Tahoma" w:cs="Tahoma"/>
              <w:color w:val="002060"/>
              <w:sz w:val="14"/>
              <w:szCs w:val="14"/>
            </w:rPr>
            <w:t>ACAS Assessor</w:t>
          </w:r>
          <w:r w:rsidR="00123777">
            <w:rPr>
              <w:rFonts w:ascii="Tahoma" w:hAnsi="Tahoma" w:cs="Tahoma"/>
              <w:color w:val="002060"/>
              <w:sz w:val="14"/>
              <w:szCs w:val="14"/>
            </w:rPr>
            <w:t xml:space="preserve"> – </w:t>
          </w:r>
          <w:r w:rsidR="008A4465">
            <w:rPr>
              <w:rFonts w:ascii="Tahoma" w:hAnsi="Tahoma" w:cs="Tahoma"/>
              <w:color w:val="002060"/>
              <w:sz w:val="14"/>
              <w:szCs w:val="14"/>
            </w:rPr>
            <w:t>Feb 2025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1A7"/>
    <w:multiLevelType w:val="hybridMultilevel"/>
    <w:tmpl w:val="B0A2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5F04FA"/>
    <w:multiLevelType w:val="hybridMultilevel"/>
    <w:tmpl w:val="25C6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F039C0"/>
    <w:multiLevelType w:val="hybridMultilevel"/>
    <w:tmpl w:val="4FC4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2632A3"/>
    <w:multiLevelType w:val="hybridMultilevel"/>
    <w:tmpl w:val="9104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2336055">
    <w:abstractNumId w:val="1"/>
  </w:num>
  <w:num w:numId="2" w16cid:durableId="261111942">
    <w:abstractNumId w:val="13"/>
  </w:num>
  <w:num w:numId="3" w16cid:durableId="470178658">
    <w:abstractNumId w:val="7"/>
  </w:num>
  <w:num w:numId="4" w16cid:durableId="1579291247">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201642">
    <w:abstractNumId w:val="1"/>
  </w:num>
  <w:num w:numId="6" w16cid:durableId="810244683">
    <w:abstractNumId w:val="15"/>
  </w:num>
  <w:num w:numId="7" w16cid:durableId="41950618">
    <w:abstractNumId w:val="12"/>
  </w:num>
  <w:num w:numId="8" w16cid:durableId="1619992927">
    <w:abstractNumId w:val="3"/>
  </w:num>
  <w:num w:numId="9" w16cid:durableId="1380127155">
    <w:abstractNumId w:val="19"/>
  </w:num>
  <w:num w:numId="10" w16cid:durableId="1097991449">
    <w:abstractNumId w:val="5"/>
  </w:num>
  <w:num w:numId="11" w16cid:durableId="560561988">
    <w:abstractNumId w:val="8"/>
  </w:num>
  <w:num w:numId="12" w16cid:durableId="1882207828">
    <w:abstractNumId w:val="2"/>
  </w:num>
  <w:num w:numId="13" w16cid:durableId="1114206559">
    <w:abstractNumId w:val="17"/>
  </w:num>
  <w:num w:numId="14" w16cid:durableId="1645354232">
    <w:abstractNumId w:val="18"/>
  </w:num>
  <w:num w:numId="15" w16cid:durableId="32271351">
    <w:abstractNumId w:val="14"/>
  </w:num>
  <w:num w:numId="16" w16cid:durableId="1906642743">
    <w:abstractNumId w:val="6"/>
  </w:num>
  <w:num w:numId="17" w16cid:durableId="840512532">
    <w:abstractNumId w:val="16"/>
  </w:num>
  <w:num w:numId="18" w16cid:durableId="44724651">
    <w:abstractNumId w:val="11"/>
  </w:num>
  <w:num w:numId="19" w16cid:durableId="1564179432">
    <w:abstractNumId w:val="4"/>
  </w:num>
  <w:num w:numId="20" w16cid:durableId="127355498">
    <w:abstractNumId w:val="10"/>
  </w:num>
  <w:num w:numId="21" w16cid:durableId="1555503230">
    <w:abstractNumId w:val="9"/>
  </w:num>
  <w:num w:numId="22" w16cid:durableId="534582171">
    <w:abstractNumId w:val="20"/>
  </w:num>
  <w:num w:numId="23" w16cid:durableId="167202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1CB7"/>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0396"/>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91E95"/>
    <w:rsid w:val="008A4465"/>
    <w:rsid w:val="008A6A11"/>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90C17"/>
    <w:rsid w:val="00BA0FDA"/>
    <w:rsid w:val="00BE6191"/>
    <w:rsid w:val="00C0703A"/>
    <w:rsid w:val="00C1332B"/>
    <w:rsid w:val="00C413A9"/>
    <w:rsid w:val="00C45AB5"/>
    <w:rsid w:val="00C77469"/>
    <w:rsid w:val="00CC027F"/>
    <w:rsid w:val="00CC79B0"/>
    <w:rsid w:val="00CE4068"/>
    <w:rsid w:val="00CF2AF2"/>
    <w:rsid w:val="00D05CDB"/>
    <w:rsid w:val="00D074F0"/>
    <w:rsid w:val="00D5525C"/>
    <w:rsid w:val="00D761C1"/>
    <w:rsid w:val="00D81D3B"/>
    <w:rsid w:val="00DC5D07"/>
    <w:rsid w:val="00DE3EA0"/>
    <w:rsid w:val="00E1009F"/>
    <w:rsid w:val="00E10443"/>
    <w:rsid w:val="00E166C2"/>
    <w:rsid w:val="00E21A9D"/>
    <w:rsid w:val="00E31BB5"/>
    <w:rsid w:val="00E47C02"/>
    <w:rsid w:val="00E82183"/>
    <w:rsid w:val="00EF5A58"/>
    <w:rsid w:val="00F264AA"/>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BE6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081CB7"/>
    <w:rsid w:val="00181294"/>
    <w:rsid w:val="002A3E1F"/>
    <w:rsid w:val="00415C6D"/>
    <w:rsid w:val="004A2E25"/>
    <w:rsid w:val="00522633"/>
    <w:rsid w:val="00605FB3"/>
    <w:rsid w:val="00A208B2"/>
    <w:rsid w:val="00B402DC"/>
    <w:rsid w:val="00B506C8"/>
    <w:rsid w:val="00C413A9"/>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2</cp:revision>
  <cp:lastPrinted>2023-06-23T01:58:00Z</cp:lastPrinted>
  <dcterms:created xsi:type="dcterms:W3CDTF">2025-02-19T03:17:00Z</dcterms:created>
  <dcterms:modified xsi:type="dcterms:W3CDTF">2025-02-19T03:17:00Z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