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6A4E7295" w:rsidR="0059103F" w:rsidRPr="00B658B7" w:rsidRDefault="005D400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Instrument Technician – Grade 1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48F14D8C" w:rsidR="0059103F" w:rsidRPr="00B658B7" w:rsidRDefault="005D400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N5923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6A0EE4F1" w:rsidR="0059103F" w:rsidRPr="00B658B7" w:rsidRDefault="005D400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Perioperative Unit – Central Sterile Services Department (CSSD)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1031E2A8" w:rsidR="0059103F" w:rsidRPr="00B658B7" w:rsidRDefault="005D400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Dependant on experience and qualifications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421B4865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5D400F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2F5AADF2" w:rsidR="0059103F" w:rsidRPr="00B658B7" w:rsidRDefault="005D400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Manager of Perioperative Services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1F92A746" w14:textId="77777777" w:rsidR="005D400F" w:rsidRPr="00E0611A" w:rsidRDefault="005D400F" w:rsidP="005D400F">
      <w:pPr>
        <w:jc w:val="both"/>
        <w:rPr>
          <w:rFonts w:ascii="Calibri" w:hAnsi="Calibri"/>
        </w:rPr>
      </w:pPr>
      <w:r w:rsidRPr="00E0611A">
        <w:rPr>
          <w:rFonts w:ascii="Calibri" w:hAnsi="Calibri"/>
        </w:rPr>
        <w:t xml:space="preserve">To provide cleaning, </w:t>
      </w:r>
      <w:proofErr w:type="gramStart"/>
      <w:r w:rsidRPr="00E0611A">
        <w:rPr>
          <w:rFonts w:ascii="Calibri" w:hAnsi="Calibri"/>
        </w:rPr>
        <w:t>packaging</w:t>
      </w:r>
      <w:proofErr w:type="gramEnd"/>
      <w:r w:rsidRPr="00E0611A">
        <w:rPr>
          <w:rFonts w:ascii="Calibri" w:hAnsi="Calibri"/>
        </w:rPr>
        <w:t xml:space="preserve"> and sterilisation of reusable critical and semi-critical medical equipment within the central sterilising and supply department for both internal and external users 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781FF88A" w14:textId="77777777" w:rsidR="005D400F" w:rsidRDefault="005D400F" w:rsidP="005D400F">
      <w:pPr>
        <w:jc w:val="both"/>
      </w:pPr>
      <w:r>
        <w:t xml:space="preserve">EGHS’ Perioperative department offers a </w:t>
      </w:r>
      <w:proofErr w:type="gramStart"/>
      <w:r>
        <w:t>wide range services</w:t>
      </w:r>
      <w:proofErr w:type="gramEnd"/>
      <w:r>
        <w:t xml:space="preserve"> to meet the needs of the local community and the surrounding region. The perioperative services include two operating theatres, day procedure unit – 6 bays, central sterile supply department, recovery room – 4 bays and a renal dialysis suite – 7 chairs. We offer a range of surgical procedures performed by our resident and visiting surgeons, these </w:t>
      </w:r>
      <w:proofErr w:type="gramStart"/>
      <w:r>
        <w:t>include;</w:t>
      </w:r>
      <w:proofErr w:type="gramEnd"/>
      <w:r>
        <w:t xml:space="preserve"> general surgery, gynaecology, ophthalmology, orthopaedics, urology, dental, Ear nose and throat, caesarean section and certain emergency surgeries.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</w:t>
      </w:r>
      <w:proofErr w:type="gramStart"/>
      <w:r w:rsidR="00B677AD">
        <w:rPr>
          <w:rFonts w:ascii="Calibri" w:hAnsi="Calibri" w:cs="Calibri"/>
        </w:rPr>
        <w:t>consumers</w:t>
      </w:r>
      <w:proofErr w:type="gramEnd"/>
      <w:r w:rsidR="00B677AD">
        <w:rPr>
          <w:rFonts w:ascii="Calibri" w:hAnsi="Calibri" w:cs="Calibri"/>
        </w:rPr>
        <w:t xml:space="preserve">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5D400F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5D400F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5D400F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5D400F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5D400F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5D400F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5D400F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5D400F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5D400F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="00701AFB" w:rsidRPr="00701AFB">
          <w:rPr>
            <w:rStyle w:val="Hyperlink"/>
            <w:rFonts w:ascii="Calibri" w:hAnsi="Calibri"/>
          </w:rPr>
          <w:t>Child Safe – SOPP 57.24</w:t>
        </w:r>
      </w:hyperlink>
      <w:r w:rsidR="00701AFB"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1933230C" w14:textId="77777777" w:rsidR="005D400F" w:rsidRDefault="005D400F" w:rsidP="00B677AD">
      <w:pPr>
        <w:spacing w:after="120"/>
        <w:rPr>
          <w:rFonts w:ascii="Calibri" w:hAnsi="Calibri"/>
          <w:b/>
        </w:rPr>
      </w:pPr>
    </w:p>
    <w:p w14:paraId="142C9B47" w14:textId="2B9F4BFE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3EC0CAF9" w14:textId="77777777" w:rsidR="005D400F" w:rsidRDefault="005D400F" w:rsidP="005D400F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AF1635">
        <w:rPr>
          <w:rFonts w:ascii="Calibri" w:hAnsi="Calibri"/>
        </w:rPr>
        <w:t xml:space="preserve">Cleaning, </w:t>
      </w:r>
      <w:r>
        <w:rPr>
          <w:rFonts w:ascii="Calibri" w:hAnsi="Calibri"/>
        </w:rPr>
        <w:t>packaging and sterilisation of R</w:t>
      </w:r>
      <w:r w:rsidRPr="00AF1635">
        <w:rPr>
          <w:rFonts w:ascii="Calibri" w:hAnsi="Calibri"/>
        </w:rPr>
        <w:t xml:space="preserve">eusable Medical Devices </w:t>
      </w:r>
      <w:proofErr w:type="gramStart"/>
      <w:r w:rsidRPr="00AF1635">
        <w:rPr>
          <w:rFonts w:ascii="Calibri" w:hAnsi="Calibri"/>
        </w:rPr>
        <w:t>( RMD</w:t>
      </w:r>
      <w:proofErr w:type="gramEnd"/>
      <w:r w:rsidRPr="00AF1635">
        <w:rPr>
          <w:rFonts w:ascii="Calibri" w:hAnsi="Calibri"/>
        </w:rPr>
        <w:t xml:space="preserve">) </w:t>
      </w:r>
    </w:p>
    <w:p w14:paraId="05378269" w14:textId="77777777" w:rsidR="005D400F" w:rsidRPr="00AF1635" w:rsidRDefault="005D400F" w:rsidP="005D400F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AF1635">
        <w:rPr>
          <w:rFonts w:ascii="Calibri" w:hAnsi="Calibri"/>
        </w:rPr>
        <w:t>Responsible for routine and special purpose cleaning in the perioperative unit to maintain a clean environment to assist in the prevention of cross-</w:t>
      </w:r>
      <w:proofErr w:type="gramStart"/>
      <w:r w:rsidRPr="00AF1635">
        <w:rPr>
          <w:rFonts w:ascii="Calibri" w:hAnsi="Calibri"/>
        </w:rPr>
        <w:t>infection</w:t>
      </w:r>
      <w:proofErr w:type="gramEnd"/>
    </w:p>
    <w:p w14:paraId="3D92A25A" w14:textId="77777777" w:rsidR="005D400F" w:rsidRPr="00B64B82" w:rsidRDefault="005D400F" w:rsidP="005D400F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B64B82">
        <w:rPr>
          <w:rFonts w:ascii="Calibri" w:hAnsi="Calibri"/>
        </w:rPr>
        <w:t xml:space="preserve">To dispose of soiled materials appropriately and safely in accordance with EGHS policy </w:t>
      </w:r>
    </w:p>
    <w:p w14:paraId="3D6B36FB" w14:textId="77777777" w:rsidR="005D400F" w:rsidRPr="00B64B82" w:rsidRDefault="005D400F" w:rsidP="005D400F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B64B82">
        <w:rPr>
          <w:rFonts w:ascii="Calibri" w:hAnsi="Calibri"/>
        </w:rPr>
        <w:t xml:space="preserve">Assist in the maintenance of supplies required within the Department, including linen, reusable and single use equipment, instruments and </w:t>
      </w:r>
      <w:proofErr w:type="gramStart"/>
      <w:r w:rsidRPr="00B64B82">
        <w:rPr>
          <w:rFonts w:ascii="Calibri" w:hAnsi="Calibri"/>
        </w:rPr>
        <w:t>consumables</w:t>
      </w:r>
      <w:proofErr w:type="gramEnd"/>
      <w:r w:rsidRPr="00B64B82">
        <w:rPr>
          <w:rFonts w:ascii="Calibri" w:hAnsi="Calibri"/>
        </w:rPr>
        <w:t xml:space="preserve"> </w:t>
      </w:r>
    </w:p>
    <w:p w14:paraId="5528FE52" w14:textId="77777777" w:rsidR="005D400F" w:rsidRPr="00B64B82" w:rsidRDefault="005D400F" w:rsidP="005D400F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B64B82">
        <w:rPr>
          <w:rFonts w:ascii="Calibri" w:hAnsi="Calibri"/>
        </w:rPr>
        <w:t xml:space="preserve">Undertake any other duties as directed by the Manager of Perioperative Services </w:t>
      </w:r>
    </w:p>
    <w:p w14:paraId="20B1600A" w14:textId="77777777" w:rsidR="005D400F" w:rsidRPr="00B64B82" w:rsidRDefault="005D400F" w:rsidP="005D400F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B64B82">
        <w:rPr>
          <w:rFonts w:ascii="Calibri" w:hAnsi="Calibri"/>
        </w:rPr>
        <w:t xml:space="preserve">Maintain appropriate records and statistical information associated with the </w:t>
      </w:r>
      <w:proofErr w:type="gramStart"/>
      <w:r w:rsidRPr="00B64B82">
        <w:rPr>
          <w:rFonts w:ascii="Calibri" w:hAnsi="Calibri"/>
        </w:rPr>
        <w:t>department</w:t>
      </w:r>
      <w:proofErr w:type="gramEnd"/>
      <w:r w:rsidRPr="00B64B82">
        <w:rPr>
          <w:rFonts w:ascii="Calibri" w:hAnsi="Calibri"/>
        </w:rPr>
        <w:t xml:space="preserve"> </w:t>
      </w:r>
    </w:p>
    <w:p w14:paraId="34D67AAE" w14:textId="77777777" w:rsidR="005D400F" w:rsidRDefault="005D400F" w:rsidP="00B677AD">
      <w:pPr>
        <w:spacing w:after="120"/>
        <w:rPr>
          <w:rFonts w:ascii="Calibri" w:hAnsi="Calibri"/>
          <w:b/>
        </w:rPr>
      </w:pPr>
    </w:p>
    <w:p w14:paraId="350047DC" w14:textId="41AD6A5E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634F0C3E" w14:textId="77777777" w:rsidR="005D400F" w:rsidRPr="00240DB8" w:rsidRDefault="005D400F" w:rsidP="005D400F">
      <w:pPr>
        <w:jc w:val="both"/>
        <w:rPr>
          <w:rFonts w:ascii="Calibri" w:hAnsi="Calibri"/>
          <w:color w:val="FF0000"/>
        </w:rPr>
      </w:pPr>
      <w:r w:rsidRPr="00D56430">
        <w:rPr>
          <w:rFonts w:ascii="Calibri" w:hAnsi="Calibri"/>
        </w:rPr>
        <w:t xml:space="preserve">Key performance measures are how you the applicant will be measured as to meeting the responsibilities of the position listed above. These measures will be used as a part of the Personal Development Plan (PDP) to be commenced within the first six months of the appointment and then to be reviewed on an annual basis. </w:t>
      </w:r>
    </w:p>
    <w:p w14:paraId="6A958561" w14:textId="77777777" w:rsidR="005D400F" w:rsidRPr="00240DB8" w:rsidRDefault="005D400F" w:rsidP="005D400F">
      <w:pPr>
        <w:jc w:val="both"/>
        <w:rPr>
          <w:rFonts w:ascii="Calibri" w:hAnsi="Calibri"/>
          <w:color w:val="FF0000"/>
        </w:rPr>
      </w:pPr>
    </w:p>
    <w:p w14:paraId="052AD8CC" w14:textId="77777777" w:rsidR="005D400F" w:rsidRDefault="005D400F" w:rsidP="005D400F">
      <w:pPr>
        <w:pStyle w:val="ListParagraph"/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Complete cleaning and sterilisation duties in a timely and efficient manner. </w:t>
      </w:r>
    </w:p>
    <w:p w14:paraId="57CBB591" w14:textId="77777777" w:rsidR="005D400F" w:rsidRDefault="005D400F" w:rsidP="005D400F">
      <w:pPr>
        <w:pStyle w:val="ListParagraph"/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Demonstrates accurate documentation of activities.</w:t>
      </w:r>
    </w:p>
    <w:p w14:paraId="3D016301" w14:textId="77777777" w:rsidR="005D400F" w:rsidRDefault="005D400F" w:rsidP="005D400F">
      <w:pPr>
        <w:pStyle w:val="ListParagraph"/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Works to best practice, ensuring appropriate standards, procedures and protocols are used as guidance.</w:t>
      </w:r>
    </w:p>
    <w:p w14:paraId="793FE358" w14:textId="77777777" w:rsidR="005D400F" w:rsidRPr="00B64B82" w:rsidRDefault="005D400F" w:rsidP="005D400F">
      <w:pPr>
        <w:pStyle w:val="ListParagraph"/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Commence study to progress to formal qualifications within the first six months of employment. </w:t>
      </w:r>
    </w:p>
    <w:p w14:paraId="2EEEB23B" w14:textId="77777777" w:rsidR="005D400F" w:rsidRDefault="005D400F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39A94CA9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19D6B3CF" w14:textId="77777777" w:rsidR="005D400F" w:rsidRPr="00E12C2D" w:rsidRDefault="005D400F" w:rsidP="005D400F">
      <w:pPr>
        <w:numPr>
          <w:ilvl w:val="0"/>
          <w:numId w:val="22"/>
        </w:numPr>
        <w:jc w:val="both"/>
        <w:rPr>
          <w:rFonts w:ascii="Calibri" w:hAnsi="Calibri" w:cs="Calibri"/>
        </w:rPr>
      </w:pPr>
      <w:r w:rsidRPr="00E12C2D">
        <w:rPr>
          <w:rFonts w:ascii="Calibri" w:hAnsi="Calibri" w:cs="Calibri"/>
        </w:rPr>
        <w:t>Self-reliant and motivated</w:t>
      </w:r>
    </w:p>
    <w:p w14:paraId="5CBCC91D" w14:textId="77777777" w:rsidR="005D400F" w:rsidRPr="00E12C2D" w:rsidRDefault="005D400F" w:rsidP="005D400F">
      <w:pPr>
        <w:numPr>
          <w:ilvl w:val="0"/>
          <w:numId w:val="22"/>
        </w:numPr>
        <w:jc w:val="both"/>
        <w:rPr>
          <w:rFonts w:ascii="Calibri" w:hAnsi="Calibri" w:cs="Calibri"/>
        </w:rPr>
      </w:pPr>
      <w:r w:rsidRPr="00E12C2D">
        <w:rPr>
          <w:rFonts w:ascii="Calibri" w:hAnsi="Calibri" w:cs="Calibri"/>
        </w:rPr>
        <w:t xml:space="preserve">Able to work as part of a </w:t>
      </w:r>
      <w:proofErr w:type="gramStart"/>
      <w:r w:rsidRPr="00E12C2D">
        <w:rPr>
          <w:rFonts w:ascii="Calibri" w:hAnsi="Calibri" w:cs="Calibri"/>
        </w:rPr>
        <w:t>team</w:t>
      </w:r>
      <w:proofErr w:type="gramEnd"/>
      <w:r w:rsidRPr="00E12C2D">
        <w:rPr>
          <w:rFonts w:ascii="Calibri" w:hAnsi="Calibri" w:cs="Calibri"/>
        </w:rPr>
        <w:t xml:space="preserve"> </w:t>
      </w:r>
    </w:p>
    <w:p w14:paraId="517C5139" w14:textId="77777777" w:rsidR="005D400F" w:rsidRPr="00E12C2D" w:rsidRDefault="005D400F" w:rsidP="005D400F">
      <w:pPr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jc w:val="both"/>
        <w:rPr>
          <w:rFonts w:ascii="Calibri" w:hAnsi="Calibri" w:cs="Calibri"/>
        </w:rPr>
      </w:pPr>
      <w:r w:rsidRPr="00E12C2D">
        <w:rPr>
          <w:rFonts w:ascii="Calibri" w:hAnsi="Calibri" w:cs="Calibri"/>
        </w:rPr>
        <w:t>Excellent communication, negotiation, organisational and time management skills</w:t>
      </w:r>
    </w:p>
    <w:p w14:paraId="2944E2EE" w14:textId="77777777" w:rsidR="005D400F" w:rsidRPr="00E12C2D" w:rsidRDefault="005D400F" w:rsidP="005D400F">
      <w:pPr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jc w:val="both"/>
        <w:rPr>
          <w:rFonts w:ascii="Calibri" w:hAnsi="Calibri" w:cs="Calibri"/>
        </w:rPr>
      </w:pPr>
      <w:r w:rsidRPr="00E12C2D">
        <w:rPr>
          <w:rFonts w:ascii="Calibri" w:hAnsi="Calibri" w:cs="Calibri"/>
        </w:rPr>
        <w:t xml:space="preserve">Able to liaise across the full spectrum of health and welfare services and relate positively to a wide range of </w:t>
      </w:r>
      <w:proofErr w:type="gramStart"/>
      <w:r w:rsidRPr="00E12C2D">
        <w:rPr>
          <w:rFonts w:ascii="Calibri" w:hAnsi="Calibri" w:cs="Calibri"/>
        </w:rPr>
        <w:t>people</w:t>
      </w:r>
      <w:proofErr w:type="gramEnd"/>
    </w:p>
    <w:p w14:paraId="52C29B87" w14:textId="77777777" w:rsidR="005D400F" w:rsidRDefault="005D400F" w:rsidP="005D400F">
      <w:pPr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jc w:val="both"/>
        <w:rPr>
          <w:rFonts w:ascii="Calibri" w:hAnsi="Calibri" w:cs="Calibri"/>
        </w:rPr>
      </w:pPr>
      <w:r w:rsidRPr="00E12C2D">
        <w:rPr>
          <w:rFonts w:ascii="Calibri" w:hAnsi="Calibri" w:cs="Calibri"/>
        </w:rPr>
        <w:t xml:space="preserve">Commitment to quality, best </w:t>
      </w:r>
      <w:proofErr w:type="gramStart"/>
      <w:r w:rsidRPr="00E12C2D">
        <w:rPr>
          <w:rFonts w:ascii="Calibri" w:hAnsi="Calibri" w:cs="Calibri"/>
        </w:rPr>
        <w:t>p</w:t>
      </w:r>
      <w:r>
        <w:rPr>
          <w:rFonts w:ascii="Calibri" w:hAnsi="Calibri" w:cs="Calibri"/>
        </w:rPr>
        <w:t>ractice</w:t>
      </w:r>
      <w:proofErr w:type="gramEnd"/>
      <w:r>
        <w:rPr>
          <w:rFonts w:ascii="Calibri" w:hAnsi="Calibri" w:cs="Calibri"/>
        </w:rPr>
        <w:t xml:space="preserve"> and environmental safety</w:t>
      </w:r>
    </w:p>
    <w:p w14:paraId="0ED5666F" w14:textId="77777777" w:rsidR="005D400F" w:rsidRDefault="005D400F" w:rsidP="005D400F">
      <w:pPr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Excellent literacy skills</w:t>
      </w:r>
    </w:p>
    <w:p w14:paraId="7F1AC99F" w14:textId="77777777" w:rsidR="005D400F" w:rsidRDefault="005D400F" w:rsidP="007462F9">
      <w:pPr>
        <w:spacing w:after="60"/>
        <w:rPr>
          <w:rFonts w:ascii="Calibri" w:hAnsi="Calibri"/>
        </w:rPr>
      </w:pPr>
    </w:p>
    <w:p w14:paraId="08ACB998" w14:textId="2B809682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77BEB3FF" w14:textId="77777777" w:rsidR="005D400F" w:rsidRPr="005D400F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138731CA" w14:textId="41B5D525" w:rsidR="00D074F0" w:rsidRPr="005D400F" w:rsidRDefault="00CE4068" w:rsidP="005D400F">
      <w:pPr>
        <w:spacing w:before="120" w:after="300"/>
        <w:rPr>
          <w:rFonts w:ascii="Calibri" w:hAnsi="Calibri"/>
        </w:rPr>
      </w:pPr>
      <w:r w:rsidRPr="005D400F">
        <w:rPr>
          <w:rFonts w:ascii="Calibri" w:hAnsi="Calibri"/>
          <w:b/>
        </w:rPr>
        <w:t xml:space="preserve">Desirable Criteria </w:t>
      </w:r>
    </w:p>
    <w:p w14:paraId="448DD25F" w14:textId="1D0BF6D6" w:rsidR="00240DB8" w:rsidRPr="005D400F" w:rsidRDefault="005D400F" w:rsidP="005D400F">
      <w:pPr>
        <w:pStyle w:val="ListParagraph"/>
        <w:numPr>
          <w:ilvl w:val="0"/>
          <w:numId w:val="23"/>
        </w:numPr>
        <w:spacing w:after="300"/>
        <w:rPr>
          <w:rFonts w:ascii="Calibri" w:hAnsi="Calibri"/>
        </w:rPr>
      </w:pPr>
      <w:r w:rsidRPr="005D400F">
        <w:rPr>
          <w:rFonts w:ascii="Calibri" w:hAnsi="Calibri"/>
        </w:rPr>
        <w:t>Basic computer skills</w:t>
      </w:r>
    </w:p>
    <w:p w14:paraId="4B52E4B2" w14:textId="77777777" w:rsidR="005D400F" w:rsidRDefault="005D400F" w:rsidP="007462F9">
      <w:pPr>
        <w:spacing w:after="120"/>
        <w:rPr>
          <w:rFonts w:ascii="Calibri" w:hAnsi="Calibri"/>
          <w:b/>
        </w:rPr>
      </w:pPr>
    </w:p>
    <w:p w14:paraId="4C0A7308" w14:textId="77777777" w:rsidR="005D400F" w:rsidRDefault="005D400F" w:rsidP="007462F9">
      <w:pPr>
        <w:spacing w:after="120"/>
        <w:rPr>
          <w:rFonts w:ascii="Calibri" w:hAnsi="Calibri"/>
          <w:b/>
        </w:rPr>
      </w:pPr>
    </w:p>
    <w:p w14:paraId="3C35A2EC" w14:textId="77777777" w:rsidR="005D400F" w:rsidRDefault="005D400F" w:rsidP="007462F9">
      <w:pPr>
        <w:spacing w:after="120"/>
        <w:rPr>
          <w:rFonts w:ascii="Calibri" w:hAnsi="Calibri"/>
          <w:b/>
        </w:rPr>
      </w:pPr>
    </w:p>
    <w:p w14:paraId="6098454C" w14:textId="77777777" w:rsidR="005D400F" w:rsidRDefault="005D400F" w:rsidP="007462F9">
      <w:pPr>
        <w:spacing w:after="120"/>
        <w:rPr>
          <w:rFonts w:ascii="Calibri" w:hAnsi="Calibri"/>
          <w:b/>
        </w:rPr>
      </w:pPr>
    </w:p>
    <w:p w14:paraId="4B734CB0" w14:textId="77777777" w:rsidR="005D400F" w:rsidRDefault="005D400F" w:rsidP="007462F9">
      <w:pPr>
        <w:spacing w:after="120"/>
        <w:rPr>
          <w:rFonts w:ascii="Calibri" w:hAnsi="Calibri"/>
          <w:b/>
        </w:rPr>
      </w:pPr>
    </w:p>
    <w:p w14:paraId="0FCC6500" w14:textId="4CA75BA3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467F422E" w:rsidR="00240DB8" w:rsidRPr="00240DB8" w:rsidRDefault="005D400F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 2019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39D7A0E8" w:rsidR="00240DB8" w:rsidRPr="00240DB8" w:rsidRDefault="005D400F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Director of Clinical Services</w:t>
            </w:r>
          </w:p>
        </w:tc>
      </w:tr>
    </w:tbl>
    <w:p w14:paraId="43CFE9D4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5AF0B353" w:rsidR="0059103F" w:rsidRDefault="005D400F" w:rsidP="005D400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Instrument Technician – G1 – Feb 2024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77777777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D54"/>
    <w:multiLevelType w:val="hybridMultilevel"/>
    <w:tmpl w:val="164E1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7737F"/>
    <w:multiLevelType w:val="hybridMultilevel"/>
    <w:tmpl w:val="4B28C7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4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14917"/>
    <w:multiLevelType w:val="hybridMultilevel"/>
    <w:tmpl w:val="83C4910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64CCD"/>
    <w:multiLevelType w:val="hybridMultilevel"/>
    <w:tmpl w:val="47D2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4450">
    <w:abstractNumId w:val="1"/>
  </w:num>
  <w:num w:numId="2" w16cid:durableId="615449638">
    <w:abstractNumId w:val="12"/>
  </w:num>
  <w:num w:numId="3" w16cid:durableId="1374578527">
    <w:abstractNumId w:val="8"/>
  </w:num>
  <w:num w:numId="4" w16cid:durableId="83697288">
    <w:abstractNumId w:val="1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255763">
    <w:abstractNumId w:val="1"/>
  </w:num>
  <w:num w:numId="6" w16cid:durableId="2118404908">
    <w:abstractNumId w:val="14"/>
  </w:num>
  <w:num w:numId="7" w16cid:durableId="1727028033">
    <w:abstractNumId w:val="11"/>
  </w:num>
  <w:num w:numId="8" w16cid:durableId="102264412">
    <w:abstractNumId w:val="3"/>
  </w:num>
  <w:num w:numId="9" w16cid:durableId="425418578">
    <w:abstractNumId w:val="20"/>
  </w:num>
  <w:num w:numId="10" w16cid:durableId="1675838515">
    <w:abstractNumId w:val="6"/>
  </w:num>
  <w:num w:numId="11" w16cid:durableId="217984211">
    <w:abstractNumId w:val="9"/>
  </w:num>
  <w:num w:numId="12" w16cid:durableId="2061854680">
    <w:abstractNumId w:val="2"/>
  </w:num>
  <w:num w:numId="13" w16cid:durableId="950016370">
    <w:abstractNumId w:val="16"/>
  </w:num>
  <w:num w:numId="14" w16cid:durableId="2102292621">
    <w:abstractNumId w:val="17"/>
  </w:num>
  <w:num w:numId="15" w16cid:durableId="585114036">
    <w:abstractNumId w:val="13"/>
  </w:num>
  <w:num w:numId="16" w16cid:durableId="1129742302">
    <w:abstractNumId w:val="7"/>
  </w:num>
  <w:num w:numId="17" w16cid:durableId="1975674135">
    <w:abstractNumId w:val="15"/>
  </w:num>
  <w:num w:numId="18" w16cid:durableId="1870946883">
    <w:abstractNumId w:val="10"/>
  </w:num>
  <w:num w:numId="19" w16cid:durableId="665402277">
    <w:abstractNumId w:val="5"/>
  </w:num>
  <w:num w:numId="20" w16cid:durableId="1898198760">
    <w:abstractNumId w:val="0"/>
  </w:num>
  <w:num w:numId="21" w16cid:durableId="1825851728">
    <w:abstractNumId w:val="4"/>
  </w:num>
  <w:num w:numId="22" w16cid:durableId="1724058997">
    <w:abstractNumId w:val="18"/>
  </w:num>
  <w:num w:numId="23" w16cid:durableId="16223009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B125D"/>
    <w:rsid w:val="001E5E1D"/>
    <w:rsid w:val="00240DB8"/>
    <w:rsid w:val="002851A6"/>
    <w:rsid w:val="002B48F0"/>
    <w:rsid w:val="002D14A4"/>
    <w:rsid w:val="002E4599"/>
    <w:rsid w:val="003036D9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D400F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C29E1"/>
    <w:rsid w:val="008203C7"/>
    <w:rsid w:val="00831C67"/>
    <w:rsid w:val="00836A95"/>
    <w:rsid w:val="00877EE8"/>
    <w:rsid w:val="008D6351"/>
    <w:rsid w:val="008E0B47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E1009F"/>
    <w:rsid w:val="00E10443"/>
    <w:rsid w:val="00E21A9D"/>
    <w:rsid w:val="00E31BB5"/>
    <w:rsid w:val="00E47C02"/>
    <w:rsid w:val="00E82183"/>
    <w:rsid w:val="00EF5A58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Tarnya Mair</cp:lastModifiedBy>
  <cp:revision>3</cp:revision>
  <cp:lastPrinted>2023-06-23T01:58:00Z</cp:lastPrinted>
  <dcterms:created xsi:type="dcterms:W3CDTF">2024-02-01T21:34:00Z</dcterms:created>
  <dcterms:modified xsi:type="dcterms:W3CDTF">2024-02-01T21:39:00Z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