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00D0360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00D03608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5E3D" w:rsidRPr="00240DB8" w14:paraId="00D0360C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00D0360A" w14:textId="77777777" w:rsidR="00D05E3D" w:rsidRPr="00B658B7" w:rsidRDefault="00D05E3D" w:rsidP="00D05E3D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00D0360B" w14:textId="0476BB43" w:rsidR="00D05E3D" w:rsidRPr="00B658B7" w:rsidRDefault="00D05E3D" w:rsidP="00D05E3D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Medical Imaging Technologist - Radiographer  </w:t>
            </w:r>
          </w:p>
        </w:tc>
      </w:tr>
      <w:tr w:rsidR="00D05E3D" w:rsidRPr="00240DB8" w14:paraId="00D0360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00D0360D" w14:textId="77777777" w:rsidR="00D05E3D" w:rsidRPr="00B658B7" w:rsidRDefault="00D05E3D" w:rsidP="00D05E3D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00D0360E" w14:textId="1AF76A1B" w:rsidR="00D05E3D" w:rsidRPr="00B658B7" w:rsidRDefault="00D05E3D" w:rsidP="00D05E3D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N6191</w:t>
            </w:r>
          </w:p>
        </w:tc>
      </w:tr>
      <w:tr w:rsidR="00D05E3D" w:rsidRPr="00240DB8" w14:paraId="00D03612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00D03610" w14:textId="77777777" w:rsidR="00D05E3D" w:rsidRPr="00B658B7" w:rsidRDefault="00D05E3D" w:rsidP="00D05E3D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00D03611" w14:textId="65D485F5" w:rsidR="00D05E3D" w:rsidRPr="00B658B7" w:rsidRDefault="00D05E3D" w:rsidP="00D05E3D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Medical Imaging</w:t>
            </w:r>
          </w:p>
        </w:tc>
      </w:tr>
      <w:tr w:rsidR="00D05E3D" w:rsidRPr="00240DB8" w14:paraId="00D0361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00D03613" w14:textId="77777777" w:rsidR="00D05E3D" w:rsidRPr="00B658B7" w:rsidRDefault="00D05E3D" w:rsidP="00D05E3D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0D03614" w14:textId="27D2FE01" w:rsidR="00D05E3D" w:rsidRPr="00B658B7" w:rsidRDefault="00D05E3D" w:rsidP="00D05E3D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Based on experience</w:t>
            </w:r>
          </w:p>
        </w:tc>
      </w:tr>
      <w:tr w:rsidR="00D05E3D" w:rsidRPr="00240DB8" w14:paraId="00D03618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00D03616" w14:textId="77777777" w:rsidR="00D05E3D" w:rsidRPr="00B658B7" w:rsidRDefault="00D05E3D" w:rsidP="00D05E3D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00D03617" w14:textId="0359E085" w:rsidR="00D05E3D" w:rsidRPr="00B658B7" w:rsidRDefault="00D05E3D" w:rsidP="00D05E3D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E2B6B">
              <w:rPr>
                <w:rFonts w:ascii="Calibri" w:hAnsi="Calibri" w:cs="Calibri"/>
                <w:sz w:val="22"/>
                <w:szCs w:val="22"/>
              </w:rPr>
              <w:t>Allied Health Professionals (Victorian Public Health Sector) Single Interest Enterprise Agreement 2021 - 2026</w:t>
            </w:r>
          </w:p>
        </w:tc>
      </w:tr>
      <w:tr w:rsidR="00D05E3D" w:rsidRPr="00240DB8" w14:paraId="00D0361B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00D03619" w14:textId="77777777" w:rsidR="00D05E3D" w:rsidRPr="00B658B7" w:rsidRDefault="00D05E3D" w:rsidP="00D05E3D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00D0361A" w14:textId="7BFC0FE4" w:rsidR="00D05E3D" w:rsidRPr="00241AA4" w:rsidRDefault="00241AA4" w:rsidP="00D05E3D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1AA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Chief Medical Imaging Officer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00D0361E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0361C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0361D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00D036B8" wp14:editId="00D036B9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0361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D036BA" wp14:editId="00D036BB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D036D2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D036D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D036D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D036D5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D036D6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D036D7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D036D8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036BA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00D036D2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00D036D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0D036D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00D036D5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00D036D6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0D036D7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00D036D8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0D03620" w14:textId="77777777" w:rsidR="00E31BB5" w:rsidRPr="00240DB8" w:rsidRDefault="00E31BB5" w:rsidP="007C29E1">
      <w:pPr>
        <w:rPr>
          <w:rFonts w:ascii="Calibri" w:hAnsi="Calibri"/>
          <w:b/>
        </w:rPr>
      </w:pPr>
    </w:p>
    <w:p w14:paraId="00D03621" w14:textId="77777777" w:rsidR="005E6FEF" w:rsidRPr="00240DB8" w:rsidRDefault="005E6FEF" w:rsidP="007C29E1">
      <w:pPr>
        <w:rPr>
          <w:rFonts w:ascii="Calibri" w:hAnsi="Calibri"/>
          <w:b/>
        </w:rPr>
      </w:pPr>
    </w:p>
    <w:p w14:paraId="00D03622" w14:textId="77777777" w:rsidR="005E6FEF" w:rsidRPr="00240DB8" w:rsidRDefault="005E6FEF" w:rsidP="007C29E1">
      <w:pPr>
        <w:rPr>
          <w:rFonts w:ascii="Calibri" w:hAnsi="Calibri"/>
          <w:b/>
        </w:rPr>
      </w:pPr>
    </w:p>
    <w:p w14:paraId="00D0362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00D03624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07BB3BB8" w14:textId="77777777" w:rsidR="00D16C37" w:rsidRPr="00CD6BAB" w:rsidRDefault="00D16C37" w:rsidP="00D16C37">
      <w:pPr>
        <w:ind w:right="403"/>
        <w:rPr>
          <w:rFonts w:ascii="Calibri" w:hAnsi="Calibri"/>
        </w:rPr>
      </w:pPr>
      <w:r>
        <w:rPr>
          <w:rFonts w:ascii="Calibri" w:hAnsi="Calibri"/>
        </w:rPr>
        <w:t xml:space="preserve">To provide a full range of diagnostic imaging examinations to a consistently high standard using a patient focused approach. </w:t>
      </w:r>
    </w:p>
    <w:p w14:paraId="00D03626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00D03627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00D03629" w14:textId="3E0054C9" w:rsidR="007C29E1" w:rsidRPr="00241AA4" w:rsidRDefault="00D16C37" w:rsidP="00082A59">
      <w:pPr>
        <w:rPr>
          <w:rFonts w:cstheme="minorHAnsi"/>
          <w:b/>
        </w:rPr>
      </w:pPr>
      <w:r w:rsidRPr="00241AA4">
        <w:rPr>
          <w:rFonts w:cstheme="minorHAnsi"/>
        </w:rPr>
        <w:t xml:space="preserve">The Medical Imaging Department is located at the Ararat campus of East Grampians Health Service. It supports EGHS clinical services by offering imaging to inpatients and outpatients. </w:t>
      </w:r>
      <w:r w:rsidR="00241AA4" w:rsidRPr="00241AA4">
        <w:rPr>
          <w:rStyle w:val="cf01"/>
          <w:rFonts w:asciiTheme="minorHAnsi" w:hAnsiTheme="minorHAnsi" w:cstheme="minorHAnsi"/>
          <w:sz w:val="22"/>
          <w:szCs w:val="22"/>
        </w:rPr>
        <w:t>Our department provides: x-ray, CT, ultrasound, OPG, mobile and theatre imaging.</w:t>
      </w:r>
    </w:p>
    <w:p w14:paraId="00D0362A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00D0362E" w14:textId="77777777" w:rsidTr="00B677AD">
        <w:trPr>
          <w:trHeight w:val="510"/>
        </w:trPr>
        <w:tc>
          <w:tcPr>
            <w:tcW w:w="570" w:type="dxa"/>
          </w:tcPr>
          <w:p w14:paraId="00D0362B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00D036BC" wp14:editId="00D036B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00D0362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00D0362D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00D03632" w14:textId="77777777" w:rsidTr="00B677AD">
        <w:trPr>
          <w:trHeight w:val="20"/>
        </w:trPr>
        <w:tc>
          <w:tcPr>
            <w:tcW w:w="570" w:type="dxa"/>
          </w:tcPr>
          <w:p w14:paraId="00D0362F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0D03630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00D03631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00D03636" w14:textId="77777777" w:rsidTr="00B677AD">
        <w:trPr>
          <w:trHeight w:val="510"/>
        </w:trPr>
        <w:tc>
          <w:tcPr>
            <w:tcW w:w="570" w:type="dxa"/>
          </w:tcPr>
          <w:p w14:paraId="00D03633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00D036BE" wp14:editId="00D036BF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00D03634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00D03635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00D0363A" w14:textId="77777777" w:rsidTr="00B677AD">
        <w:trPr>
          <w:trHeight w:val="20"/>
        </w:trPr>
        <w:tc>
          <w:tcPr>
            <w:tcW w:w="570" w:type="dxa"/>
          </w:tcPr>
          <w:p w14:paraId="00D03637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0D03638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00D03639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00D0363E" w14:textId="77777777" w:rsidTr="00B677AD">
        <w:trPr>
          <w:trHeight w:val="510"/>
        </w:trPr>
        <w:tc>
          <w:tcPr>
            <w:tcW w:w="570" w:type="dxa"/>
          </w:tcPr>
          <w:p w14:paraId="00D0363B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0D036C0" wp14:editId="00D036C1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00D0363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00D0363D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00D03642" w14:textId="77777777" w:rsidTr="00B677AD">
        <w:trPr>
          <w:trHeight w:val="20"/>
        </w:trPr>
        <w:tc>
          <w:tcPr>
            <w:tcW w:w="570" w:type="dxa"/>
          </w:tcPr>
          <w:p w14:paraId="00D0363F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00D03640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00D03641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00D03646" w14:textId="77777777" w:rsidTr="00B677AD">
        <w:trPr>
          <w:trHeight w:val="510"/>
        </w:trPr>
        <w:tc>
          <w:tcPr>
            <w:tcW w:w="570" w:type="dxa"/>
          </w:tcPr>
          <w:p w14:paraId="00D03643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00D036C2" wp14:editId="00D036C3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00D03644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00D03645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00D0364A" w14:textId="77777777" w:rsidTr="00B677AD">
        <w:trPr>
          <w:trHeight w:val="20"/>
        </w:trPr>
        <w:tc>
          <w:tcPr>
            <w:tcW w:w="570" w:type="dxa"/>
          </w:tcPr>
          <w:p w14:paraId="00D03647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00D03648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00D03649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00D0364E" w14:textId="77777777" w:rsidTr="00B677AD">
        <w:trPr>
          <w:trHeight w:val="510"/>
        </w:trPr>
        <w:tc>
          <w:tcPr>
            <w:tcW w:w="570" w:type="dxa"/>
          </w:tcPr>
          <w:p w14:paraId="00D0364B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00D036C4" wp14:editId="00D036C5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00D0364C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00D0364D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00D0364F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00D03650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00D0365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00D03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0D0365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00D03654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0D03655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00D03656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0D03657" w14:textId="77777777" w:rsidR="00FA06CE" w:rsidRPr="002D14A4" w:rsidRDefault="00FA06CE" w:rsidP="005E6FEF">
      <w:pPr>
        <w:rPr>
          <w:rFonts w:ascii="Calibri" w:hAnsi="Calibri"/>
        </w:rPr>
      </w:pPr>
    </w:p>
    <w:p w14:paraId="00D03658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lastRenderedPageBreak/>
        <w:t>Our Purpose</w:t>
      </w:r>
    </w:p>
    <w:p w14:paraId="00D03659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00D0365A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0D0365B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00D0365C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00D0365D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00D0365E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00D0365F" w14:textId="77777777" w:rsidR="009636A7" w:rsidRPr="00240DB8" w:rsidRDefault="00836A95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00D03660" w14:textId="77777777" w:rsidR="007961F0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00D03661" w14:textId="77777777" w:rsidR="009636A7" w:rsidRDefault="00836A95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Pr="004D156E">
          <w:rPr>
            <w:rStyle w:val="Hyperlink"/>
            <w:rFonts w:ascii="Calibri" w:hAnsi="Calibri"/>
          </w:rPr>
          <w:t>SOPP 70.18</w:t>
        </w:r>
      </w:hyperlink>
    </w:p>
    <w:p w14:paraId="00D03662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00D03663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00D03664" w14:textId="77777777" w:rsidR="003B050C" w:rsidRPr="00240DB8" w:rsidRDefault="003B050C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00D03665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00D03666" w14:textId="77777777" w:rsidR="009636A7" w:rsidRDefault="009636A7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00D03667" w14:textId="77777777" w:rsidR="00701AFB" w:rsidRPr="00240DB8" w:rsidRDefault="00701AFB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Pr="00701AFB">
          <w:rPr>
            <w:rStyle w:val="Hyperlink"/>
            <w:rFonts w:ascii="Calibri" w:hAnsi="Calibri"/>
          </w:rPr>
          <w:t>Child Safe – SOPP 57.24</w:t>
        </w:r>
      </w:hyperlink>
      <w:r>
        <w:rPr>
          <w:rStyle w:val="Hyperlink"/>
          <w:rFonts w:ascii="Calibri" w:hAnsi="Calibri"/>
        </w:rPr>
        <w:t xml:space="preserve"> </w:t>
      </w:r>
    </w:p>
    <w:p w14:paraId="00D03668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00D03669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00D0366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0D0366B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00D0366C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00D0366D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00D0366E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0D0366F" w14:textId="77777777" w:rsidR="00B677AD" w:rsidRDefault="00B677AD" w:rsidP="00B677AD">
      <w:pPr>
        <w:jc w:val="both"/>
        <w:rPr>
          <w:rFonts w:ascii="Calibri" w:hAnsi="Calibri"/>
        </w:rPr>
      </w:pPr>
    </w:p>
    <w:p w14:paraId="00D03670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00D03671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00D03672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438BA5AB" w14:textId="77777777" w:rsidR="007B024B" w:rsidRDefault="007B024B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0D03673" w14:textId="2C9DF9FA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5C66D867" w14:textId="77777777" w:rsidR="007B024B" w:rsidRPr="00EF7EA6" w:rsidRDefault="007B024B" w:rsidP="007B024B">
      <w:pPr>
        <w:pStyle w:val="ListParagraph"/>
        <w:numPr>
          <w:ilvl w:val="0"/>
          <w:numId w:val="20"/>
        </w:numPr>
        <w:rPr>
          <w:rFonts w:ascii="Calibri" w:hAnsi="Calibri"/>
          <w:color w:val="FF0000"/>
        </w:rPr>
      </w:pPr>
      <w:r>
        <w:rPr>
          <w:rFonts w:ascii="Calibri" w:hAnsi="Calibri"/>
        </w:rPr>
        <w:t>Demonstrate extensive or special knowledge, experience and competence in the required Radiology specialist modalities</w:t>
      </w:r>
    </w:p>
    <w:p w14:paraId="7088D616" w14:textId="77777777" w:rsidR="007B024B" w:rsidRPr="00E5673A" w:rsidRDefault="007B024B" w:rsidP="007B024B">
      <w:pPr>
        <w:pStyle w:val="ListParagraph"/>
        <w:numPr>
          <w:ilvl w:val="0"/>
          <w:numId w:val="20"/>
        </w:numPr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Produce high quality diagnostic images that are reasonably achievable given the patient condition and in accordance with the ALARA principles </w:t>
      </w:r>
    </w:p>
    <w:p w14:paraId="4C89EEB2" w14:textId="77777777" w:rsidR="007B024B" w:rsidRPr="00E5673A" w:rsidRDefault="007B024B" w:rsidP="007B024B">
      <w:pPr>
        <w:pStyle w:val="ListParagraph"/>
        <w:numPr>
          <w:ilvl w:val="0"/>
          <w:numId w:val="20"/>
        </w:numPr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Ensure all examination are performed in an efficient and timely manner which is governed by clinical and patient need </w:t>
      </w:r>
    </w:p>
    <w:p w14:paraId="6297014C" w14:textId="70950527" w:rsidR="007B024B" w:rsidRPr="00CD6BAB" w:rsidRDefault="007B024B" w:rsidP="007B024B">
      <w:pPr>
        <w:pStyle w:val="ListParagraph"/>
        <w:numPr>
          <w:ilvl w:val="0"/>
          <w:numId w:val="20"/>
        </w:numPr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Participate in the Medical Imaging </w:t>
      </w:r>
      <w:r w:rsidR="00241AA4" w:rsidRPr="00241AA4">
        <w:rPr>
          <w:rStyle w:val="cf01"/>
          <w:rFonts w:asciiTheme="minorHAnsi" w:hAnsiTheme="minorHAnsi" w:cstheme="minorHAnsi"/>
          <w:sz w:val="22"/>
          <w:szCs w:val="22"/>
        </w:rPr>
        <w:t>‘on call’ roster across weekdays and weekends</w:t>
      </w:r>
    </w:p>
    <w:p w14:paraId="54974E3F" w14:textId="77777777" w:rsidR="00241AA4" w:rsidRPr="00241AA4" w:rsidRDefault="007B024B" w:rsidP="007B024B">
      <w:pPr>
        <w:pStyle w:val="ListParagraph"/>
        <w:numPr>
          <w:ilvl w:val="0"/>
          <w:numId w:val="20"/>
        </w:numPr>
        <w:rPr>
          <w:rStyle w:val="cf01"/>
          <w:rFonts w:asciiTheme="minorHAnsi" w:hAnsiTheme="minorHAnsi" w:cstheme="minorHAnsi"/>
          <w:color w:val="FF0000"/>
          <w:sz w:val="22"/>
          <w:szCs w:val="22"/>
        </w:rPr>
      </w:pPr>
      <w:r w:rsidRPr="00241AA4">
        <w:rPr>
          <w:rFonts w:ascii="Calibri" w:hAnsi="Calibri"/>
        </w:rPr>
        <w:t xml:space="preserve">Act as a mentor or preceptor to less experienced Medical Imaging Technologists including </w:t>
      </w:r>
      <w:r w:rsidR="00241AA4" w:rsidRPr="00241AA4">
        <w:rPr>
          <w:rStyle w:val="cf01"/>
          <w:rFonts w:asciiTheme="minorHAnsi" w:hAnsiTheme="minorHAnsi" w:cstheme="minorHAnsi"/>
          <w:sz w:val="22"/>
          <w:szCs w:val="22"/>
        </w:rPr>
        <w:t>Supervision of students (Y1-Y4)</w:t>
      </w:r>
    </w:p>
    <w:p w14:paraId="31A5842A" w14:textId="2FD9E0F1" w:rsidR="007B024B" w:rsidRPr="00241AA4" w:rsidRDefault="007B024B" w:rsidP="007B024B">
      <w:pPr>
        <w:pStyle w:val="ListParagraph"/>
        <w:numPr>
          <w:ilvl w:val="0"/>
          <w:numId w:val="20"/>
        </w:numPr>
        <w:rPr>
          <w:rFonts w:ascii="Calibri" w:hAnsi="Calibri"/>
          <w:color w:val="FF0000"/>
        </w:rPr>
      </w:pPr>
      <w:r w:rsidRPr="00241AA4">
        <w:rPr>
          <w:rFonts w:ascii="Calibri" w:hAnsi="Calibri"/>
        </w:rPr>
        <w:t xml:space="preserve">Ensure that all patients, residents, consumers, clients, visitors and staff are treated with respect, dignity and courtesy in an environment that is free from harassment and discrimination </w:t>
      </w:r>
    </w:p>
    <w:p w14:paraId="35CBFF19" w14:textId="6F863B32" w:rsidR="007B024B" w:rsidRPr="00E5673A" w:rsidRDefault="007B024B" w:rsidP="007B024B">
      <w:pPr>
        <w:pStyle w:val="ListParagraph"/>
        <w:numPr>
          <w:ilvl w:val="0"/>
          <w:numId w:val="20"/>
        </w:numPr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Recognise and report on all adverse events within the Medical Imaging department ensuring to report all radiation incidents immediately to the </w:t>
      </w:r>
      <w:r w:rsidR="00241AA4" w:rsidRPr="00241AA4">
        <w:rPr>
          <w:rStyle w:val="cf01"/>
          <w:rFonts w:asciiTheme="minorHAnsi" w:hAnsiTheme="minorHAnsi" w:cstheme="minorHAnsi"/>
          <w:sz w:val="22"/>
          <w:szCs w:val="22"/>
        </w:rPr>
        <w:t>Chief Medical Imaging Officer</w:t>
      </w:r>
    </w:p>
    <w:p w14:paraId="6E0632A1" w14:textId="77777777" w:rsidR="007B024B" w:rsidRPr="00947ED5" w:rsidRDefault="007B024B" w:rsidP="007B024B">
      <w:pPr>
        <w:pStyle w:val="ListParagraph"/>
        <w:numPr>
          <w:ilvl w:val="0"/>
          <w:numId w:val="20"/>
        </w:numPr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Contribute to ongoing quality improvement initiatives </w:t>
      </w:r>
    </w:p>
    <w:p w14:paraId="7ED12E70" w14:textId="77777777" w:rsidR="007B024B" w:rsidRPr="00947ED5" w:rsidRDefault="007B024B" w:rsidP="007B024B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Comply with the documentation requirements within the designated area</w:t>
      </w:r>
    </w:p>
    <w:p w14:paraId="39EF8AE1" w14:textId="77777777" w:rsidR="007B024B" w:rsidRDefault="007B024B" w:rsidP="007B024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CD6BAB">
        <w:rPr>
          <w:rFonts w:ascii="Calibri" w:hAnsi="Calibri"/>
        </w:rPr>
        <w:t>Maintain and increase skill, knowledge and competencies</w:t>
      </w:r>
    </w:p>
    <w:p w14:paraId="4E3730F5" w14:textId="509975D6" w:rsidR="007B024B" w:rsidRPr="00241AA4" w:rsidRDefault="007B024B" w:rsidP="00B677AD">
      <w:pPr>
        <w:pStyle w:val="ListParagraph"/>
        <w:numPr>
          <w:ilvl w:val="0"/>
          <w:numId w:val="20"/>
        </w:numPr>
        <w:spacing w:after="120"/>
        <w:rPr>
          <w:rFonts w:ascii="Calibri" w:hAnsi="Calibri"/>
          <w:b/>
        </w:rPr>
      </w:pPr>
      <w:r w:rsidRPr="00241AA4">
        <w:rPr>
          <w:rFonts w:ascii="Calibri" w:hAnsi="Calibri"/>
        </w:rPr>
        <w:t xml:space="preserve">Undertake any additional duties as indicated by the </w:t>
      </w:r>
      <w:r w:rsidR="00241AA4" w:rsidRPr="00241AA4">
        <w:rPr>
          <w:rStyle w:val="cf01"/>
          <w:rFonts w:asciiTheme="minorHAnsi" w:hAnsiTheme="minorHAnsi" w:cstheme="minorHAnsi"/>
          <w:sz w:val="22"/>
          <w:szCs w:val="22"/>
        </w:rPr>
        <w:t>Chief Medical Imaging Officer</w:t>
      </w:r>
    </w:p>
    <w:p w14:paraId="00D03682" w14:textId="2C90E894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2F47BEB3" w14:textId="77777777" w:rsidR="007B024B" w:rsidRDefault="007B024B" w:rsidP="007B024B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 xml:space="preserve">Performance Development Plan (PDP) completed annually </w:t>
      </w:r>
    </w:p>
    <w:p w14:paraId="0E5A20CC" w14:textId="77777777" w:rsidR="007B024B" w:rsidRPr="007B024B" w:rsidRDefault="007B024B" w:rsidP="007B024B">
      <w:pPr>
        <w:pStyle w:val="ListParagraph"/>
        <w:numPr>
          <w:ilvl w:val="0"/>
          <w:numId w:val="21"/>
        </w:numPr>
        <w:rPr>
          <w:rFonts w:ascii="Calibri" w:hAnsi="Calibri"/>
        </w:rPr>
      </w:pPr>
      <w:r w:rsidRPr="007B024B">
        <w:rPr>
          <w:rFonts w:ascii="Calibri" w:hAnsi="Calibri"/>
        </w:rPr>
        <w:t xml:space="preserve">Feedback from staff and clients </w:t>
      </w:r>
    </w:p>
    <w:p w14:paraId="131AED13" w14:textId="77777777" w:rsidR="007B024B" w:rsidRDefault="007B024B" w:rsidP="007B024B">
      <w:pPr>
        <w:rPr>
          <w:rFonts w:ascii="Calibri" w:hAnsi="Calibri"/>
        </w:rPr>
      </w:pPr>
    </w:p>
    <w:p w14:paraId="00D0368A" w14:textId="32A8DC5F" w:rsidR="00D761C1" w:rsidRPr="00240DB8" w:rsidRDefault="00D761C1" w:rsidP="007B024B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00D0368B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00D0368C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4E754278" w14:textId="383A49FD" w:rsidR="00645975" w:rsidRPr="00421D06" w:rsidRDefault="00645975" w:rsidP="0064597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cstheme="minorHAnsi"/>
          <w:bCs/>
        </w:rPr>
      </w:pPr>
      <w:r w:rsidRPr="00421D06">
        <w:rPr>
          <w:rFonts w:cstheme="minorHAnsi"/>
          <w:bCs/>
        </w:rPr>
        <w:t xml:space="preserve">Bachelor of Medical Radiation Science (Medical Imaging) or recognised equivalent </w:t>
      </w:r>
    </w:p>
    <w:p w14:paraId="187BDE8C" w14:textId="0A21D1AB" w:rsidR="007B024B" w:rsidRDefault="007B024B" w:rsidP="007B024B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 xml:space="preserve">AHPRA Registration as a practicing Medical Imaging Technologist </w:t>
      </w:r>
    </w:p>
    <w:p w14:paraId="631567E4" w14:textId="77777777" w:rsidR="007B024B" w:rsidRDefault="007B024B" w:rsidP="007B024B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 xml:space="preserve">Victorian Radiation “Use” Licence </w:t>
      </w:r>
    </w:p>
    <w:p w14:paraId="473F7729" w14:textId="77777777" w:rsidR="007B024B" w:rsidRDefault="007B024B" w:rsidP="007B024B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Demonstrated high level experience and skills in general radiography, CT, PACS and RIS</w:t>
      </w:r>
    </w:p>
    <w:p w14:paraId="17A8EB7C" w14:textId="77777777" w:rsidR="00241AA4" w:rsidRPr="00241AA4" w:rsidRDefault="007B024B" w:rsidP="007B024B">
      <w:pPr>
        <w:pStyle w:val="ListParagraph"/>
        <w:numPr>
          <w:ilvl w:val="0"/>
          <w:numId w:val="22"/>
        </w:numPr>
        <w:rPr>
          <w:rStyle w:val="cf01"/>
          <w:rFonts w:ascii="Calibri" w:hAnsi="Calibri" w:cstheme="minorBidi"/>
          <w:sz w:val="22"/>
          <w:szCs w:val="22"/>
        </w:rPr>
      </w:pPr>
      <w:r w:rsidRPr="00241AA4">
        <w:rPr>
          <w:rFonts w:ascii="Calibri" w:hAnsi="Calibri"/>
        </w:rPr>
        <w:t xml:space="preserve">Willingness and ability to participate in </w:t>
      </w:r>
      <w:r w:rsidRPr="00241AA4">
        <w:rPr>
          <w:rFonts w:cstheme="minorHAnsi"/>
        </w:rPr>
        <w:t xml:space="preserve">the </w:t>
      </w:r>
      <w:r w:rsidR="00241AA4" w:rsidRPr="00241AA4">
        <w:rPr>
          <w:rStyle w:val="cf01"/>
          <w:rFonts w:asciiTheme="minorHAnsi" w:hAnsiTheme="minorHAnsi" w:cstheme="minorHAnsi"/>
          <w:sz w:val="22"/>
          <w:szCs w:val="22"/>
        </w:rPr>
        <w:t>‘on call’ roster across weekdays and weekends</w:t>
      </w:r>
    </w:p>
    <w:p w14:paraId="572AD633" w14:textId="5975CF92" w:rsidR="007B024B" w:rsidRPr="00241AA4" w:rsidRDefault="007B024B" w:rsidP="007B024B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241AA4">
        <w:rPr>
          <w:rFonts w:ascii="Calibri" w:hAnsi="Calibri"/>
        </w:rPr>
        <w:t xml:space="preserve">Well-developed communication and interpersonal skills </w:t>
      </w:r>
    </w:p>
    <w:p w14:paraId="21685638" w14:textId="77777777" w:rsidR="007B024B" w:rsidRPr="005E71A1" w:rsidRDefault="007B024B" w:rsidP="007B024B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 xml:space="preserve">Demonstrated commitment to holistic patient centred care </w:t>
      </w:r>
    </w:p>
    <w:p w14:paraId="3AC06734" w14:textId="77777777" w:rsidR="007B024B" w:rsidRDefault="007B024B" w:rsidP="007B024B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 xml:space="preserve">Demonstrated ability to contribute and practice collaboratively as part of a multidisciplinary team </w:t>
      </w:r>
    </w:p>
    <w:p w14:paraId="02440CF6" w14:textId="77777777" w:rsidR="007B024B" w:rsidRDefault="007B024B" w:rsidP="007B024B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 xml:space="preserve">Demonstrated sound level of clinical skills and ability to work safety within scope of practice </w:t>
      </w:r>
    </w:p>
    <w:p w14:paraId="07B1EF65" w14:textId="35F5D147" w:rsidR="007B024B" w:rsidRPr="00241AA4" w:rsidRDefault="007B024B" w:rsidP="007B024B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ascii="Calibri" w:hAnsi="Calibri"/>
        </w:rPr>
        <w:t xml:space="preserve">Commitment to flexibility and innovation in practice including an evidence based approach to care </w:t>
      </w:r>
      <w:r w:rsidR="00241AA4" w:rsidRPr="00241AA4">
        <w:rPr>
          <w:rFonts w:cstheme="minorHAnsi"/>
        </w:rPr>
        <w:t>a</w:t>
      </w:r>
      <w:r w:rsidR="00241AA4" w:rsidRPr="00241AA4">
        <w:rPr>
          <w:rStyle w:val="cf01"/>
          <w:rFonts w:asciiTheme="minorHAnsi" w:hAnsiTheme="minorHAnsi" w:cstheme="minorHAnsi"/>
          <w:sz w:val="22"/>
          <w:szCs w:val="22"/>
        </w:rPr>
        <w:t>nd engagement in relevant CPD</w:t>
      </w:r>
    </w:p>
    <w:p w14:paraId="6F720291" w14:textId="77777777" w:rsidR="007B024B" w:rsidRDefault="007B024B" w:rsidP="007462F9">
      <w:pPr>
        <w:spacing w:after="60"/>
        <w:rPr>
          <w:rFonts w:ascii="Calibri" w:hAnsi="Calibri"/>
        </w:rPr>
      </w:pPr>
    </w:p>
    <w:p w14:paraId="00D03697" w14:textId="3798794B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00D03698" w14:textId="77777777" w:rsidR="00D761C1" w:rsidRPr="007B024B" w:rsidRDefault="00D761C1" w:rsidP="007B024B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7B024B">
        <w:rPr>
          <w:rFonts w:ascii="Calibri" w:hAnsi="Calibri"/>
        </w:rPr>
        <w:t xml:space="preserve">National Police Check (renewed every 3 years) </w:t>
      </w:r>
    </w:p>
    <w:p w14:paraId="00D03699" w14:textId="77777777" w:rsidR="00E82183" w:rsidRPr="007B024B" w:rsidRDefault="00D761C1" w:rsidP="007B024B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7B024B">
        <w:rPr>
          <w:rFonts w:ascii="Calibri" w:hAnsi="Calibri"/>
        </w:rPr>
        <w:t>Working with Children Check (renewed every 5 years)</w:t>
      </w:r>
    </w:p>
    <w:p w14:paraId="00D0369B" w14:textId="1A9631B4" w:rsidR="00240DB8" w:rsidRPr="007B024B" w:rsidRDefault="00E82183" w:rsidP="007B024B">
      <w:pPr>
        <w:pStyle w:val="ListParagraph"/>
        <w:numPr>
          <w:ilvl w:val="0"/>
          <w:numId w:val="23"/>
        </w:numPr>
        <w:rPr>
          <w:rFonts w:ascii="Calibri" w:hAnsi="Calibri"/>
          <w:color w:val="FF0000"/>
        </w:rPr>
      </w:pPr>
      <w:r w:rsidRPr="007B024B">
        <w:rPr>
          <w:rFonts w:ascii="Calibri" w:hAnsi="Calibri"/>
        </w:rPr>
        <w:t>Immunisation requirements (annually)</w:t>
      </w:r>
      <w:r w:rsidR="00D761C1" w:rsidRPr="007B024B">
        <w:rPr>
          <w:rFonts w:ascii="Calibri" w:hAnsi="Calibri"/>
        </w:rPr>
        <w:t xml:space="preserve"> </w:t>
      </w:r>
      <w:r w:rsidR="00CE4068" w:rsidRPr="007B024B">
        <w:rPr>
          <w:rFonts w:ascii="Calibri" w:hAnsi="Calibri"/>
          <w:b/>
        </w:rPr>
        <w:br/>
      </w:r>
    </w:p>
    <w:p w14:paraId="17AB1E2C" w14:textId="77777777" w:rsidR="007B024B" w:rsidRDefault="007B024B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0D0369C" w14:textId="09658BA6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00D0369E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00D0369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00D036A1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0D0369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0D03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00D036A4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00D036A2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0D036A3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00D036A7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0D036A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00D036A6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00D036AA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0D036A8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0D036A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00D036AD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00D036AB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0D036AC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00D036B0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0D036A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00D036AF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00D036B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0D036B1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00D036B2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</w:tr>
      <w:tr w:rsidR="00240DB8" w:rsidRPr="00240DB8" w14:paraId="00D036B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0D036B4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 of next review (12 months)</w:t>
            </w:r>
          </w:p>
        </w:tc>
        <w:tc>
          <w:tcPr>
            <w:tcW w:w="4804" w:type="dxa"/>
            <w:vAlign w:val="center"/>
          </w:tcPr>
          <w:p w14:paraId="00D036B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</w:tbl>
    <w:p w14:paraId="00D036B7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036C8" w14:textId="77777777" w:rsidR="00406D71" w:rsidRDefault="00406D71" w:rsidP="00140799">
      <w:r>
        <w:separator/>
      </w:r>
    </w:p>
  </w:endnote>
  <w:endnote w:type="continuationSeparator" w:id="0">
    <w:p w14:paraId="00D036C9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00D036CE" w14:textId="77777777" w:rsidTr="005A6393">
      <w:trPr>
        <w:trHeight w:val="418"/>
      </w:trPr>
      <w:tc>
        <w:tcPr>
          <w:tcW w:w="4998" w:type="dxa"/>
        </w:tcPr>
        <w:p w14:paraId="00D036CB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00D036D0" wp14:editId="00D036D1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00D036CC" w14:textId="15540D63" w:rsidR="0059103F" w:rsidRDefault="00D16C37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Radiographer – September 2023</w:t>
          </w:r>
        </w:p>
        <w:p w14:paraId="00D036CD" w14:textId="77777777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966039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966039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00D036CF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036C6" w14:textId="77777777" w:rsidR="00406D71" w:rsidRDefault="00406D71" w:rsidP="00140799">
      <w:r>
        <w:separator/>
      </w:r>
    </w:p>
  </w:footnote>
  <w:footnote w:type="continuationSeparator" w:id="0">
    <w:p w14:paraId="00D036C7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036CA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621"/>
    <w:multiLevelType w:val="hybridMultilevel"/>
    <w:tmpl w:val="ED9C3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2C7B"/>
    <w:multiLevelType w:val="hybridMultilevel"/>
    <w:tmpl w:val="01D0E1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52B7"/>
    <w:multiLevelType w:val="hybridMultilevel"/>
    <w:tmpl w:val="CA4EC082"/>
    <w:lvl w:ilvl="0" w:tplc="DBE69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B7521"/>
    <w:multiLevelType w:val="hybridMultilevel"/>
    <w:tmpl w:val="67883F5A"/>
    <w:lvl w:ilvl="0" w:tplc="DBE69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C68"/>
    <w:multiLevelType w:val="hybridMultilevel"/>
    <w:tmpl w:val="794244B2"/>
    <w:lvl w:ilvl="0" w:tplc="DBE69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8035A"/>
    <w:multiLevelType w:val="multilevel"/>
    <w:tmpl w:val="867E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7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6235">
    <w:abstractNumId w:val="1"/>
  </w:num>
  <w:num w:numId="2" w16cid:durableId="592006918">
    <w:abstractNumId w:val="15"/>
  </w:num>
  <w:num w:numId="3" w16cid:durableId="850416696">
    <w:abstractNumId w:val="9"/>
  </w:num>
  <w:num w:numId="4" w16cid:durableId="984704218">
    <w:abstractNumId w:val="17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325855">
    <w:abstractNumId w:val="1"/>
  </w:num>
  <w:num w:numId="6" w16cid:durableId="1814635452">
    <w:abstractNumId w:val="17"/>
  </w:num>
  <w:num w:numId="7" w16cid:durableId="1538813953">
    <w:abstractNumId w:val="14"/>
  </w:num>
  <w:num w:numId="8" w16cid:durableId="465512711">
    <w:abstractNumId w:val="3"/>
  </w:num>
  <w:num w:numId="9" w16cid:durableId="210385853">
    <w:abstractNumId w:val="21"/>
  </w:num>
  <w:num w:numId="10" w16cid:durableId="701713143">
    <w:abstractNumId w:val="5"/>
  </w:num>
  <w:num w:numId="11" w16cid:durableId="1095596968">
    <w:abstractNumId w:val="10"/>
  </w:num>
  <w:num w:numId="12" w16cid:durableId="379549942">
    <w:abstractNumId w:val="2"/>
  </w:num>
  <w:num w:numId="13" w16cid:durableId="289749278">
    <w:abstractNumId w:val="19"/>
  </w:num>
  <w:num w:numId="14" w16cid:durableId="1168444555">
    <w:abstractNumId w:val="20"/>
  </w:num>
  <w:num w:numId="15" w16cid:durableId="1606115550">
    <w:abstractNumId w:val="16"/>
  </w:num>
  <w:num w:numId="16" w16cid:durableId="1572502597">
    <w:abstractNumId w:val="7"/>
  </w:num>
  <w:num w:numId="17" w16cid:durableId="293944683">
    <w:abstractNumId w:val="18"/>
  </w:num>
  <w:num w:numId="18" w16cid:durableId="800920985">
    <w:abstractNumId w:val="12"/>
  </w:num>
  <w:num w:numId="19" w16cid:durableId="1427382063">
    <w:abstractNumId w:val="4"/>
  </w:num>
  <w:num w:numId="20" w16cid:durableId="2002197685">
    <w:abstractNumId w:val="6"/>
  </w:num>
  <w:num w:numId="21" w16cid:durableId="823740592">
    <w:abstractNumId w:val="8"/>
  </w:num>
  <w:num w:numId="22" w16cid:durableId="795103239">
    <w:abstractNumId w:val="11"/>
  </w:num>
  <w:num w:numId="23" w16cid:durableId="283006584">
    <w:abstractNumId w:val="0"/>
  </w:num>
  <w:num w:numId="24" w16cid:durableId="11929552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B125D"/>
    <w:rsid w:val="001E5E1D"/>
    <w:rsid w:val="00240DB8"/>
    <w:rsid w:val="00241AA4"/>
    <w:rsid w:val="002851A6"/>
    <w:rsid w:val="002B48F0"/>
    <w:rsid w:val="002D14A4"/>
    <w:rsid w:val="002E4599"/>
    <w:rsid w:val="003036D9"/>
    <w:rsid w:val="003438FA"/>
    <w:rsid w:val="0039479E"/>
    <w:rsid w:val="003B050C"/>
    <w:rsid w:val="003B5B62"/>
    <w:rsid w:val="003E7193"/>
    <w:rsid w:val="00406D71"/>
    <w:rsid w:val="00421D06"/>
    <w:rsid w:val="0045394E"/>
    <w:rsid w:val="00455012"/>
    <w:rsid w:val="004D156E"/>
    <w:rsid w:val="005312C1"/>
    <w:rsid w:val="00551479"/>
    <w:rsid w:val="00553260"/>
    <w:rsid w:val="0059103F"/>
    <w:rsid w:val="005C3BDA"/>
    <w:rsid w:val="005E6FEF"/>
    <w:rsid w:val="0060512F"/>
    <w:rsid w:val="00632316"/>
    <w:rsid w:val="00637C87"/>
    <w:rsid w:val="00645975"/>
    <w:rsid w:val="0067123D"/>
    <w:rsid w:val="00701AFB"/>
    <w:rsid w:val="007163A3"/>
    <w:rsid w:val="007462F9"/>
    <w:rsid w:val="0077616E"/>
    <w:rsid w:val="007961F0"/>
    <w:rsid w:val="007B024B"/>
    <w:rsid w:val="007C29E1"/>
    <w:rsid w:val="008203C7"/>
    <w:rsid w:val="00831C67"/>
    <w:rsid w:val="00836A95"/>
    <w:rsid w:val="00877EE8"/>
    <w:rsid w:val="008E507E"/>
    <w:rsid w:val="00910F70"/>
    <w:rsid w:val="00923C43"/>
    <w:rsid w:val="009636A7"/>
    <w:rsid w:val="00966039"/>
    <w:rsid w:val="00994AD9"/>
    <w:rsid w:val="009D40D6"/>
    <w:rsid w:val="00A07498"/>
    <w:rsid w:val="00A93ADA"/>
    <w:rsid w:val="00AC6A9E"/>
    <w:rsid w:val="00B054F3"/>
    <w:rsid w:val="00B51DF0"/>
    <w:rsid w:val="00B5709E"/>
    <w:rsid w:val="00B64BF6"/>
    <w:rsid w:val="00B658B7"/>
    <w:rsid w:val="00B677AD"/>
    <w:rsid w:val="00BA0FDA"/>
    <w:rsid w:val="00C0703A"/>
    <w:rsid w:val="00C1332B"/>
    <w:rsid w:val="00C45AB5"/>
    <w:rsid w:val="00C74C2B"/>
    <w:rsid w:val="00CC027F"/>
    <w:rsid w:val="00CC79B0"/>
    <w:rsid w:val="00CE4068"/>
    <w:rsid w:val="00CF2AF2"/>
    <w:rsid w:val="00D05CDB"/>
    <w:rsid w:val="00D05E3D"/>
    <w:rsid w:val="00D074F0"/>
    <w:rsid w:val="00D16C37"/>
    <w:rsid w:val="00D5525C"/>
    <w:rsid w:val="00D6572A"/>
    <w:rsid w:val="00D761C1"/>
    <w:rsid w:val="00D80626"/>
    <w:rsid w:val="00D81D3B"/>
    <w:rsid w:val="00DC5D07"/>
    <w:rsid w:val="00DE3EA0"/>
    <w:rsid w:val="00E1009F"/>
    <w:rsid w:val="00E21A9D"/>
    <w:rsid w:val="00E31BB5"/>
    <w:rsid w:val="00E47C02"/>
    <w:rsid w:val="00E82183"/>
    <w:rsid w:val="00EF5A58"/>
    <w:rsid w:val="00F029E0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0D03608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1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D06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241AA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D2F6C-72A2-40CC-A50E-639084C17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2E52B-7471-44BC-ACC9-2431F0E00C2F}">
  <ds:schemaRefs>
    <ds:schemaRef ds:uri="http://purl.org/dc/terms/"/>
    <ds:schemaRef ds:uri="http://schemas.openxmlformats.org/package/2006/metadata/core-properties"/>
    <ds:schemaRef ds:uri="http://purl.org/dc/dcmitype/"/>
    <ds:schemaRef ds:uri="74602465-af2b-4cf5-9621-273e2f56288b"/>
    <ds:schemaRef ds:uri="4bb73870-fd99-4377-8349-8b4d240f77b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58D46C-4B56-4265-8124-866023FA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Sabrina Lewicki</cp:lastModifiedBy>
  <cp:revision>2</cp:revision>
  <cp:lastPrinted>2023-06-23T01:58:00Z</cp:lastPrinted>
  <dcterms:created xsi:type="dcterms:W3CDTF">2024-10-29T04:16:00Z</dcterms:created>
  <dcterms:modified xsi:type="dcterms:W3CDTF">2024-10-29T04:16:00Z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