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1BA7E676"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Nurse Unit Manager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70760B1D" w:rsidR="0059103F" w:rsidRPr="00116EE3" w:rsidRDefault="00116EE3" w:rsidP="00116EE3">
            <w:pPr>
              <w:rPr>
                <w:rFonts w:ascii="Calibri" w:hAnsi="Calibri"/>
                <w:color w:val="000000"/>
              </w:rPr>
            </w:pPr>
            <w:r>
              <w:rPr>
                <w:rFonts w:ascii="Calibri" w:hAnsi="Calibri"/>
                <w:color w:val="000000"/>
                <w:sz w:val="22"/>
                <w:szCs w:val="22"/>
              </w:rPr>
              <w:t>N5857</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39C52D73" w:rsidR="0059103F" w:rsidRPr="00240DB8" w:rsidRDefault="00116EE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Garden View Court Hostel</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68228A02" w:rsidR="0059103F" w:rsidRPr="00240DB8" w:rsidRDefault="00F3092C"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w:t>
            </w:r>
            <w:r w:rsidR="009C2CA7">
              <w:rPr>
                <w:rFonts w:ascii="Calibri" w:hAnsi="Calibri" w:cs="Calibri"/>
                <w:sz w:val="22"/>
                <w:szCs w:val="22"/>
              </w:rPr>
              <w:t xml:space="preserve">M </w:t>
            </w:r>
            <w:r>
              <w:rPr>
                <w:rFonts w:ascii="Calibri" w:hAnsi="Calibri" w:cs="Calibri"/>
                <w:sz w:val="22"/>
                <w:szCs w:val="22"/>
              </w:rPr>
              <w:t>11 – Nurse Unit Manager Level 2</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D4E6B31" w:rsidR="0059103F" w:rsidRPr="00240DB8" w:rsidRDefault="000E3777"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C2CA7" w:rsidRPr="00A74D71">
                  <w:rPr>
                    <w:rFonts w:ascii="Calibri" w:hAnsi="Calibri" w:cs="Calibri"/>
                    <w:sz w:val="22"/>
                  </w:rPr>
                  <w:t>Nurses and Midwives (Victorian Public Health Sector) (Single Interest Employers) Enterprise Agreement 2016-20</w:t>
                </w:r>
              </w:sdtContent>
            </w:sdt>
            <w:r w:rsidR="00C0703A" w:rsidRPr="00240DB8">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5A544454" w:rsidR="0059103F" w:rsidRPr="00240DB8" w:rsidRDefault="00116EE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of Clinical Services</w:t>
            </w:r>
            <w:r w:rsidR="009C2CA7">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2E3A9C95" w:rsidR="007C29E1" w:rsidRPr="00240DB8" w:rsidRDefault="00823E8E" w:rsidP="007C29E1">
      <w:pPr>
        <w:rPr>
          <w:rFonts w:ascii="Calibri" w:hAnsi="Calibri"/>
          <w:b/>
        </w:rPr>
      </w:pPr>
      <w:r>
        <w:rPr>
          <w:rFonts w:ascii="Calibri" w:hAnsi="Calibri"/>
          <w:b/>
        </w:rPr>
        <w:t>Position Purpose</w:t>
      </w:r>
    </w:p>
    <w:p w14:paraId="7F1C0BFC" w14:textId="77777777" w:rsidR="007C29E1" w:rsidRPr="009C2CA7" w:rsidRDefault="007C29E1" w:rsidP="007C29E1">
      <w:pPr>
        <w:rPr>
          <w:b/>
        </w:rPr>
      </w:pPr>
    </w:p>
    <w:p w14:paraId="7F1C0BFE" w14:textId="687E3D7D" w:rsidR="007C29E1" w:rsidRPr="009C2CA7" w:rsidRDefault="009C2CA7" w:rsidP="007C29E1">
      <w:pPr>
        <w:rPr>
          <w:rFonts w:cs="Arial"/>
        </w:rPr>
      </w:pPr>
      <w:r w:rsidRPr="009C2CA7">
        <w:rPr>
          <w:rFonts w:cs="Arial"/>
        </w:rPr>
        <w:t xml:space="preserve">The </w:t>
      </w:r>
      <w:r w:rsidR="001F7A0A">
        <w:rPr>
          <w:rFonts w:cs="Arial"/>
        </w:rPr>
        <w:t>Nurse Unit Manager (</w:t>
      </w:r>
      <w:r w:rsidRPr="009C2CA7">
        <w:rPr>
          <w:rFonts w:cs="Arial"/>
        </w:rPr>
        <w:t>NUM) is a senior position that encompasses management responsibilities, particularly in the day-to-day organisation of the ward</w:t>
      </w:r>
      <w:r w:rsidR="001F7A0A">
        <w:rPr>
          <w:rFonts w:cs="Arial"/>
        </w:rPr>
        <w:t xml:space="preserve">. The </w:t>
      </w:r>
      <w:r w:rsidRPr="009C2CA7">
        <w:rPr>
          <w:rFonts w:cs="Arial"/>
        </w:rPr>
        <w:t xml:space="preserve">NUM works as a member of a multidisciplinary team that provides, quality client-focused care ensuring a holistic approach to the patient, and their </w:t>
      </w:r>
      <w:r>
        <w:rPr>
          <w:rFonts w:cs="Arial"/>
        </w:rPr>
        <w:t>care</w:t>
      </w:r>
      <w:r w:rsidR="001F7A0A">
        <w:rPr>
          <w:rFonts w:cs="Arial"/>
        </w:rPr>
        <w:t xml:space="preserve">rs. The </w:t>
      </w:r>
      <w:r w:rsidRPr="009C2CA7">
        <w:rPr>
          <w:rFonts w:cs="Arial"/>
        </w:rPr>
        <w:t>NUM will act as a role model by encouraging a best practice philosophy amongst the staff and practice within the core values of EGHS</w:t>
      </w:r>
      <w:r w:rsidR="00823E8E">
        <w:rPr>
          <w:rFonts w:cs="Arial"/>
        </w:rPr>
        <w:t>.</w:t>
      </w:r>
    </w:p>
    <w:p w14:paraId="049CFCFD" w14:textId="77777777" w:rsidR="009C2CA7" w:rsidRPr="00240DB8" w:rsidRDefault="009C2CA7"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7E21159B" w14:textId="2E217773" w:rsidR="00116EE3" w:rsidRDefault="00116EE3" w:rsidP="00116EE3">
      <w:pPr>
        <w:rPr>
          <w:rFonts w:ascii="Calibri" w:hAnsi="Calibri"/>
        </w:rPr>
      </w:pPr>
      <w:r>
        <w:rPr>
          <w:rFonts w:ascii="Calibri" w:hAnsi="Calibri"/>
        </w:rPr>
        <w:t>Garden View Court is a 24 bed residential aged care facility.</w:t>
      </w:r>
      <w:r w:rsidRPr="00C930C1">
        <w:rPr>
          <w:rFonts w:ascii="Calibri" w:hAnsi="Calibri"/>
        </w:rPr>
        <w:t xml:space="preserve"> Our aged care services focus on the individual, their family, friends and community, Individualised care is assured by identifying the Residents personal preferences and interest in all areas across the social and clinical spectrum.</w:t>
      </w:r>
      <w:r>
        <w:rPr>
          <w:rFonts w:ascii="Calibri" w:hAnsi="Calibri"/>
        </w:rPr>
        <w:t xml:space="preserve"> This facility supports residents needs in the cognition and behaviour domain with many patient having varying degrees of dementia.</w:t>
      </w:r>
      <w:r w:rsidRPr="00C930C1">
        <w:rPr>
          <w:rFonts w:ascii="Calibri" w:hAnsi="Calibri"/>
        </w:rPr>
        <w:t xml:space="preserve"> We </w:t>
      </w:r>
      <w:r>
        <w:rPr>
          <w:rFonts w:ascii="Calibri" w:hAnsi="Calibri"/>
        </w:rPr>
        <w:t>have adopted the Montessori environment approach to provide purpose and stimulation through everyday activities.  This approach supports</w:t>
      </w:r>
      <w:r w:rsidRPr="00C930C1">
        <w:rPr>
          <w:rFonts w:ascii="Calibri" w:hAnsi="Calibri"/>
        </w:rPr>
        <w:t xml:space="preserve"> our </w:t>
      </w:r>
      <w:r w:rsidR="00AE712C">
        <w:rPr>
          <w:rFonts w:ascii="Calibri" w:hAnsi="Calibri"/>
        </w:rPr>
        <w:t>consumer</w:t>
      </w:r>
      <w:r w:rsidRPr="00C930C1">
        <w:rPr>
          <w:rFonts w:ascii="Calibri" w:hAnsi="Calibri"/>
        </w:rPr>
        <w:t>s to live their lives to the f</w:t>
      </w:r>
      <w:r>
        <w:rPr>
          <w:rFonts w:ascii="Calibri" w:hAnsi="Calibri"/>
        </w:rPr>
        <w:t>ullest and make the most of the services</w:t>
      </w:r>
      <w:r w:rsidRPr="00C930C1">
        <w:rPr>
          <w:rFonts w:ascii="Calibri" w:hAnsi="Calibri"/>
        </w:rPr>
        <w:t xml:space="preserve"> we have to offer.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D472EFA" w:rsidR="00082A59" w:rsidRDefault="00082A59" w:rsidP="007C29E1">
      <w:pPr>
        <w:rPr>
          <w:rFonts w:ascii="Calibri" w:hAnsi="Calibri"/>
        </w:rPr>
      </w:pPr>
    </w:p>
    <w:p w14:paraId="2EE23A83" w14:textId="6457A790" w:rsidR="00116EE3" w:rsidRDefault="00116EE3" w:rsidP="007C29E1">
      <w:pPr>
        <w:rPr>
          <w:rFonts w:ascii="Calibri" w:hAnsi="Calibri"/>
        </w:rPr>
      </w:pPr>
    </w:p>
    <w:p w14:paraId="11C424B2" w14:textId="708A4A8C" w:rsidR="00116EE3" w:rsidRDefault="00116EE3" w:rsidP="007C29E1">
      <w:pPr>
        <w:rPr>
          <w:rFonts w:ascii="Calibri" w:hAnsi="Calibri"/>
        </w:rPr>
      </w:pPr>
    </w:p>
    <w:p w14:paraId="045AC949" w14:textId="084F60F8" w:rsidR="00116EE3" w:rsidRDefault="00116EE3" w:rsidP="007C29E1">
      <w:pPr>
        <w:rPr>
          <w:rFonts w:ascii="Calibri" w:hAnsi="Calibri"/>
        </w:rPr>
      </w:pPr>
    </w:p>
    <w:p w14:paraId="6847B746" w14:textId="77777777" w:rsidR="00116EE3" w:rsidRPr="00240DB8" w:rsidRDefault="00116EE3"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lastRenderedPageBreak/>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7DF6AA22" w14:textId="77777777" w:rsidR="00F3092C" w:rsidRPr="00240DB8" w:rsidRDefault="00F3092C" w:rsidP="00F3092C">
      <w:pPr>
        <w:rPr>
          <w:rFonts w:ascii="Calibri" w:hAnsi="Calibri"/>
        </w:rPr>
      </w:pPr>
      <w:r w:rsidRPr="00240DB8">
        <w:rPr>
          <w:rFonts w:ascii="Calibri" w:hAnsi="Calibri" w:cs="Calibri"/>
          <w:b/>
        </w:rPr>
        <w:t>Our Strategic direction</w:t>
      </w:r>
    </w:p>
    <w:p w14:paraId="7AE9C545" w14:textId="77777777" w:rsidR="00F3092C" w:rsidRPr="00240DB8" w:rsidRDefault="00F3092C" w:rsidP="00F3092C">
      <w:pPr>
        <w:tabs>
          <w:tab w:val="left" w:pos="33"/>
          <w:tab w:val="left" w:pos="1363"/>
        </w:tabs>
        <w:overflowPunct w:val="0"/>
        <w:autoSpaceDE w:val="0"/>
        <w:autoSpaceDN w:val="0"/>
        <w:adjustRightInd w:val="0"/>
        <w:rPr>
          <w:rFonts w:ascii="Calibri" w:hAnsi="Calibri" w:cs="Calibri"/>
          <w:b/>
        </w:rPr>
      </w:pPr>
    </w:p>
    <w:p w14:paraId="7541F00F" w14:textId="77777777" w:rsidR="00F3092C"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7DA3635C" w14:textId="77777777" w:rsidR="00F3092C"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0027C0A1" w14:textId="77777777" w:rsidR="00F3092C" w:rsidRPr="009634E2"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10158BE0"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14:paraId="25A3CA5F"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14:paraId="179776FC"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14:paraId="28BC70BF"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603E2900" w14:textId="77777777" w:rsidR="00F3092C" w:rsidRPr="00240DB8"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4BB7C821" w14:textId="77777777" w:rsidR="00F3092C" w:rsidRPr="009634E2"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64857FBD"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14:paraId="7082691F"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14:paraId="5607C6F1"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0367EEFC"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4547EE72" w14:textId="77777777" w:rsidR="00F3092C"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73936E64" w14:textId="77777777" w:rsidR="00F3092C" w:rsidRPr="009634E2"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79FEF081"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14:paraId="445D8092"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14:paraId="521A36AE"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14:paraId="52B0A2A7"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08E2D204" w14:textId="77777777" w:rsidR="00F3092C" w:rsidRDefault="00F3092C">
      <w:pPr>
        <w:rPr>
          <w:rFonts w:ascii="Calibri" w:hAnsi="Calibri"/>
          <w:b/>
        </w:rPr>
      </w:pPr>
    </w:p>
    <w:p w14:paraId="7F1C0C30" w14:textId="239E3EFA"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0E3777"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0E3777"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0E3777"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0E3777"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0E3777"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0E3777"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0E3777"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C" w14:textId="370ADEA3" w:rsidR="009636A7" w:rsidRPr="00240DB8" w:rsidRDefault="000E3777" w:rsidP="007C2B6B">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0043001B" w14:textId="3505EAD5" w:rsidR="00646EF7" w:rsidRPr="00646EF7" w:rsidRDefault="00646EF7" w:rsidP="00076D04">
      <w:pPr>
        <w:pStyle w:val="ListParagraph"/>
        <w:numPr>
          <w:ilvl w:val="0"/>
          <w:numId w:val="12"/>
        </w:numPr>
      </w:pPr>
      <w:r w:rsidRPr="00646EF7">
        <w:t xml:space="preserve">Responsible for workload delegation, ratios and maintaining a safe working environment including appropriate skills mix of staff to patient needs  </w:t>
      </w:r>
    </w:p>
    <w:p w14:paraId="1C27854A" w14:textId="39A168EC" w:rsidR="00076D04" w:rsidRPr="00076D04" w:rsidRDefault="00076D04" w:rsidP="00076D04">
      <w:pPr>
        <w:pStyle w:val="ListParagraph"/>
        <w:numPr>
          <w:ilvl w:val="0"/>
          <w:numId w:val="12"/>
        </w:numPr>
      </w:pPr>
      <w:r w:rsidRPr="00076D04">
        <w:t xml:space="preserve">Accepts responsibility for own actions, providing clinical </w:t>
      </w:r>
      <w:r w:rsidR="006506D3">
        <w:t xml:space="preserve">and governance </w:t>
      </w:r>
      <w:r w:rsidRPr="00076D04">
        <w:t>oversight to nursing practice within the designated area and recognises limitations in practice and abilities and seeks input from more experienced clinicians and help as necessary</w:t>
      </w:r>
    </w:p>
    <w:p w14:paraId="4DCAFFE7" w14:textId="1E5A8BAA" w:rsidR="00076D04" w:rsidRPr="00076D04" w:rsidRDefault="00076D04" w:rsidP="00076D04">
      <w:pPr>
        <w:pStyle w:val="ListParagraph"/>
        <w:numPr>
          <w:ilvl w:val="0"/>
          <w:numId w:val="12"/>
        </w:numPr>
      </w:pPr>
      <w:r w:rsidRPr="00076D04">
        <w:t xml:space="preserve">To provide expert guidance and emotional support to staff and managing support </w:t>
      </w:r>
      <w:r w:rsidR="00AE712C">
        <w:t xml:space="preserve">consumers </w:t>
      </w:r>
      <w:r w:rsidRPr="00076D04">
        <w:t>and families</w:t>
      </w:r>
    </w:p>
    <w:p w14:paraId="0C73F700" w14:textId="1FF3B201" w:rsidR="00076D04" w:rsidRPr="00076D04" w:rsidRDefault="00076D04" w:rsidP="00076D04">
      <w:pPr>
        <w:pStyle w:val="ListParagraph"/>
        <w:numPr>
          <w:ilvl w:val="0"/>
          <w:numId w:val="12"/>
        </w:numPr>
      </w:pPr>
      <w:r w:rsidRPr="00076D04">
        <w:t xml:space="preserve">Provide expert input into the planning, delivery and evaluation of nursing care in partnership with the </w:t>
      </w:r>
      <w:r w:rsidR="00AE712C">
        <w:t>consumer</w:t>
      </w:r>
      <w:r w:rsidRPr="00076D04">
        <w:t xml:space="preserve"> and the multidisciplinary team</w:t>
      </w:r>
    </w:p>
    <w:p w14:paraId="7BEAB6E4" w14:textId="44897BF8" w:rsidR="00076D04" w:rsidRPr="00076D04" w:rsidRDefault="00076D04" w:rsidP="00076D04">
      <w:pPr>
        <w:pStyle w:val="ListParagraph"/>
        <w:numPr>
          <w:ilvl w:val="0"/>
          <w:numId w:val="12"/>
        </w:numPr>
      </w:pPr>
      <w:r w:rsidRPr="00076D04">
        <w:t>Lead the coordination of care through staff rostering, recruitment and retention and overseeing operational workflows of the unit</w:t>
      </w:r>
    </w:p>
    <w:p w14:paraId="6965C211" w14:textId="3A5C15B0" w:rsidR="00076D04" w:rsidRPr="00076D04" w:rsidRDefault="00076D04" w:rsidP="00076D04">
      <w:pPr>
        <w:pStyle w:val="ListParagraph"/>
        <w:numPr>
          <w:ilvl w:val="0"/>
          <w:numId w:val="12"/>
        </w:numPr>
      </w:pPr>
      <w:r w:rsidRPr="00076D04">
        <w:t>Provide expert guidance, mentoring and supervision to other practitioners and students ensuring ongoing professional development opportunities for all staff</w:t>
      </w:r>
    </w:p>
    <w:p w14:paraId="79B8CC76" w14:textId="06DC5670" w:rsidR="00076D04" w:rsidRPr="00076D04" w:rsidRDefault="00076D04" w:rsidP="00076D04">
      <w:pPr>
        <w:pStyle w:val="ListParagraph"/>
        <w:numPr>
          <w:ilvl w:val="0"/>
          <w:numId w:val="12"/>
        </w:numPr>
      </w:pPr>
      <w:r w:rsidRPr="00076D04">
        <w:lastRenderedPageBreak/>
        <w:t>Demonstrate accurate, complete and up-to-date documentation in line with EGHS policies and maintain a high documentation standard of all staff within the designated area</w:t>
      </w:r>
    </w:p>
    <w:p w14:paraId="4DECB12C" w14:textId="26E70BE1" w:rsidR="00076D04" w:rsidRPr="00076D04" w:rsidRDefault="00076D04" w:rsidP="00076D04">
      <w:pPr>
        <w:pStyle w:val="ListParagraph"/>
        <w:numPr>
          <w:ilvl w:val="0"/>
          <w:numId w:val="12"/>
        </w:numPr>
      </w:pPr>
      <w:r w:rsidRPr="00076D04">
        <w:t>Lead the usage and implementation of evidence based clinical practice and provide guidance and support to all staff to encourage best practice</w:t>
      </w:r>
    </w:p>
    <w:p w14:paraId="08BF8C63" w14:textId="4E43212C" w:rsidR="00076D04" w:rsidRPr="00076D04" w:rsidRDefault="00076D04" w:rsidP="00076D04">
      <w:pPr>
        <w:pStyle w:val="ListParagraph"/>
        <w:numPr>
          <w:ilvl w:val="0"/>
          <w:numId w:val="12"/>
        </w:numPr>
      </w:pPr>
      <w:r w:rsidRPr="00076D04">
        <w:t>Provide leadership for service development and quality improvement activities within your designated area</w:t>
      </w:r>
    </w:p>
    <w:p w14:paraId="5330BD89" w14:textId="50DE4AC5" w:rsidR="00076D04" w:rsidRPr="00076D04" w:rsidRDefault="00076D04" w:rsidP="00076D04">
      <w:pPr>
        <w:pStyle w:val="ListParagraph"/>
        <w:numPr>
          <w:ilvl w:val="0"/>
          <w:numId w:val="12"/>
        </w:numPr>
      </w:pPr>
      <w:r w:rsidRPr="00076D04">
        <w:t xml:space="preserve">Ensure that all </w:t>
      </w:r>
      <w:r w:rsidR="00AE712C">
        <w:t>consumers</w:t>
      </w:r>
      <w:r w:rsidRPr="00076D04">
        <w:t>, visitors and staff are treated with respect, dignity and courtesy in an environment that is free from harassment and discrimination</w:t>
      </w:r>
    </w:p>
    <w:p w14:paraId="7495BB14" w14:textId="1BC75628" w:rsidR="00076D04" w:rsidRPr="00076D04" w:rsidRDefault="00076D04" w:rsidP="00076D04">
      <w:pPr>
        <w:pStyle w:val="ListParagraph"/>
        <w:numPr>
          <w:ilvl w:val="0"/>
          <w:numId w:val="12"/>
        </w:numPr>
      </w:pPr>
      <w:r w:rsidRPr="00076D04">
        <w:t>Managing the complaints process of staff and providing facilitating discussion with all relevant stakeholders</w:t>
      </w:r>
      <w:r w:rsidR="00AE712C">
        <w:t>.</w:t>
      </w:r>
    </w:p>
    <w:p w14:paraId="6F621D33" w14:textId="2E3D682A" w:rsidR="00076D04" w:rsidRPr="00076D04" w:rsidRDefault="00076D04" w:rsidP="00076D04">
      <w:pPr>
        <w:pStyle w:val="ListParagraph"/>
        <w:numPr>
          <w:ilvl w:val="0"/>
          <w:numId w:val="12"/>
        </w:numPr>
      </w:pPr>
      <w:r w:rsidRPr="00076D04">
        <w:t>Responsible for the unit’s financial performance and management including budget and activity targets within designated area</w:t>
      </w:r>
    </w:p>
    <w:p w14:paraId="0A484AE8" w14:textId="3B7EFF78" w:rsidR="00076D04" w:rsidRPr="00076D04" w:rsidRDefault="00076D04" w:rsidP="00076D04">
      <w:pPr>
        <w:pStyle w:val="ListParagraph"/>
        <w:numPr>
          <w:ilvl w:val="0"/>
          <w:numId w:val="12"/>
        </w:numPr>
      </w:pPr>
      <w:r w:rsidRPr="00076D04">
        <w:t>Required to effectively represent the unit and EGHS its interests in external forums</w:t>
      </w:r>
    </w:p>
    <w:p w14:paraId="6E86B689" w14:textId="15FB0741" w:rsidR="00076D04" w:rsidRDefault="00076D04" w:rsidP="009C2CA7">
      <w:pPr>
        <w:rPr>
          <w:sz w:val="18"/>
          <w:szCs w:val="18"/>
        </w:rPr>
      </w:pPr>
    </w:p>
    <w:p w14:paraId="7F1C0C5A" w14:textId="7B80DD6D" w:rsidR="00CE4068" w:rsidRDefault="00CE4068" w:rsidP="00DE3EA0">
      <w:pPr>
        <w:rPr>
          <w:rFonts w:ascii="Calibri" w:hAnsi="Calibri"/>
          <w:b/>
        </w:rPr>
      </w:pPr>
      <w:r w:rsidRPr="00240DB8">
        <w:rPr>
          <w:rFonts w:ascii="Calibri" w:hAnsi="Calibri"/>
          <w:b/>
        </w:rPr>
        <w:t xml:space="preserve">Key Performance Indicators </w:t>
      </w:r>
    </w:p>
    <w:p w14:paraId="19BB8853" w14:textId="77777777" w:rsidR="007C2B6B" w:rsidRPr="007C2B6B" w:rsidRDefault="007C2B6B" w:rsidP="00DE3EA0">
      <w:pPr>
        <w:rPr>
          <w:rFonts w:ascii="Calibri" w:hAnsi="Calibri"/>
          <w:b/>
        </w:rPr>
      </w:pPr>
    </w:p>
    <w:p w14:paraId="7F1C0C5B" w14:textId="43155DCD" w:rsidR="00DE3EA0" w:rsidRPr="00AE712C" w:rsidRDefault="00CE4068">
      <w:pPr>
        <w:rPr>
          <w:rFonts w:ascii="Calibri" w:hAnsi="Calibri"/>
        </w:rPr>
      </w:pPr>
      <w:r w:rsidRPr="00AE712C">
        <w:rPr>
          <w:rFonts w:ascii="Calibri" w:hAnsi="Calibri"/>
        </w:rPr>
        <w:t>Key performance measures are how you the applicant will be measured as to meeting the responsibilities of the position listed above. These will be measures will be used as a part of the Pe</w:t>
      </w:r>
      <w:r w:rsidR="000448DF">
        <w:rPr>
          <w:rFonts w:ascii="Calibri" w:hAnsi="Calibri"/>
        </w:rPr>
        <w:t>formance</w:t>
      </w:r>
      <w:r w:rsidRPr="00AE712C">
        <w:rPr>
          <w:rFonts w:ascii="Calibri" w:hAnsi="Calibri"/>
        </w:rPr>
        <w:t xml:space="preserve"> Development Plan (PDP) to be commenced within the first six months of the appointment and then to be reviewed on an annual basis. </w:t>
      </w:r>
    </w:p>
    <w:p w14:paraId="7F1C0C5C" w14:textId="77777777" w:rsidR="00CE4068" w:rsidRPr="00AE712C" w:rsidRDefault="00CE4068">
      <w:pPr>
        <w:rPr>
          <w:rFonts w:ascii="Calibri" w:hAnsi="Calibri"/>
        </w:rPr>
      </w:pPr>
    </w:p>
    <w:p w14:paraId="7F1C0C5D" w14:textId="5F352B74" w:rsidR="00CE4068" w:rsidRPr="00AE712C" w:rsidRDefault="000448DF">
      <w:pPr>
        <w:rPr>
          <w:rFonts w:ascii="Calibri" w:hAnsi="Calibri"/>
        </w:rPr>
      </w:pPr>
      <w:r>
        <w:rPr>
          <w:rFonts w:ascii="Calibri" w:hAnsi="Calibri"/>
        </w:rPr>
        <w:t xml:space="preserve">In this role </w:t>
      </w:r>
      <w:r w:rsidR="00CE4068" w:rsidRPr="00AE712C">
        <w:rPr>
          <w:rFonts w:ascii="Calibri" w:hAnsi="Calibri"/>
        </w:rPr>
        <w:t>some examples of what may be inc</w:t>
      </w:r>
      <w:r>
        <w:rPr>
          <w:rFonts w:ascii="Calibri" w:hAnsi="Calibri"/>
        </w:rPr>
        <w:t>luded as performance indicators</w:t>
      </w:r>
      <w:r w:rsidR="00CE4068" w:rsidRPr="00AE712C">
        <w:rPr>
          <w:rFonts w:ascii="Calibri" w:hAnsi="Calibri"/>
        </w:rPr>
        <w:t xml:space="preserve">. </w:t>
      </w:r>
    </w:p>
    <w:p w14:paraId="7F1C0C5E" w14:textId="071EEEE2" w:rsidR="00CE4068" w:rsidRPr="00AE712C" w:rsidRDefault="00CE4068">
      <w:pPr>
        <w:rPr>
          <w:rFonts w:ascii="Calibri" w:hAnsi="Calibri"/>
        </w:rPr>
      </w:pPr>
    </w:p>
    <w:p w14:paraId="48BF14D7" w14:textId="2E17F502" w:rsidR="00AE712C" w:rsidRPr="00AE712C" w:rsidRDefault="00AE712C" w:rsidP="00AE712C">
      <w:pPr>
        <w:pStyle w:val="ListParagraph"/>
        <w:numPr>
          <w:ilvl w:val="0"/>
          <w:numId w:val="14"/>
        </w:numPr>
        <w:rPr>
          <w:rFonts w:ascii="Calibri" w:hAnsi="Calibri"/>
        </w:rPr>
      </w:pPr>
      <w:r w:rsidRPr="00AE712C">
        <w:rPr>
          <w:rFonts w:ascii="Calibri" w:hAnsi="Calibri"/>
        </w:rPr>
        <w:t>Stable recruitment and retention</w:t>
      </w:r>
    </w:p>
    <w:p w14:paraId="681F2AA3" w14:textId="17731CF2" w:rsidR="00AE712C" w:rsidRDefault="00AE712C" w:rsidP="00AE712C">
      <w:pPr>
        <w:pStyle w:val="ListParagraph"/>
        <w:numPr>
          <w:ilvl w:val="0"/>
          <w:numId w:val="14"/>
        </w:numPr>
        <w:rPr>
          <w:rFonts w:ascii="Calibri" w:hAnsi="Calibri"/>
        </w:rPr>
      </w:pPr>
      <w:r>
        <w:rPr>
          <w:rFonts w:ascii="Calibri" w:hAnsi="Calibri"/>
        </w:rPr>
        <w:t>Accreditation status</w:t>
      </w:r>
    </w:p>
    <w:p w14:paraId="6CB672BA" w14:textId="59D7882B" w:rsidR="00AE712C" w:rsidRDefault="00AE712C" w:rsidP="00AE712C">
      <w:pPr>
        <w:pStyle w:val="ListParagraph"/>
        <w:numPr>
          <w:ilvl w:val="0"/>
          <w:numId w:val="14"/>
        </w:numPr>
        <w:rPr>
          <w:rFonts w:ascii="Calibri" w:hAnsi="Calibri"/>
        </w:rPr>
      </w:pPr>
      <w:r>
        <w:rPr>
          <w:rFonts w:ascii="Calibri" w:hAnsi="Calibri"/>
        </w:rPr>
        <w:t>Occupancy</w:t>
      </w:r>
    </w:p>
    <w:p w14:paraId="4208CB83" w14:textId="3B4AF8B7" w:rsidR="00AE712C" w:rsidRDefault="00AE712C" w:rsidP="00AE712C">
      <w:pPr>
        <w:pStyle w:val="ListParagraph"/>
        <w:numPr>
          <w:ilvl w:val="0"/>
          <w:numId w:val="14"/>
        </w:numPr>
        <w:rPr>
          <w:rFonts w:ascii="Calibri" w:hAnsi="Calibri"/>
        </w:rPr>
      </w:pPr>
      <w:r>
        <w:rPr>
          <w:rFonts w:ascii="Calibri" w:hAnsi="Calibri"/>
        </w:rPr>
        <w:t>Financial performance</w:t>
      </w:r>
    </w:p>
    <w:p w14:paraId="463450FB" w14:textId="396B0DF5" w:rsidR="00AE712C" w:rsidRPr="00AE712C" w:rsidRDefault="00AE712C" w:rsidP="00AE712C">
      <w:pPr>
        <w:pStyle w:val="ListParagraph"/>
        <w:numPr>
          <w:ilvl w:val="0"/>
          <w:numId w:val="14"/>
        </w:numPr>
        <w:rPr>
          <w:rFonts w:ascii="Calibri" w:hAnsi="Calibri"/>
        </w:rPr>
      </w:pPr>
      <w:r>
        <w:rPr>
          <w:rFonts w:ascii="Calibri" w:hAnsi="Calibri"/>
        </w:rPr>
        <w:t>Consumer feedback</w:t>
      </w:r>
    </w:p>
    <w:p w14:paraId="2A06E093" w14:textId="744E00A9" w:rsidR="00116EE3" w:rsidRDefault="00116EE3">
      <w:pPr>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7C2B6B" w:rsidRDefault="00CE4068" w:rsidP="00CE4068">
      <w:pPr>
        <w:rPr>
          <w:rFonts w:ascii="Calibri" w:hAnsi="Calibri"/>
          <w:color w:val="FF0000"/>
          <w:sz w:val="18"/>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45EC358D" w:rsidR="00CE4068" w:rsidRPr="007C2B6B" w:rsidRDefault="00CE4068">
      <w:pPr>
        <w:rPr>
          <w:rFonts w:ascii="Calibri" w:hAnsi="Calibri"/>
          <w:b/>
          <w:sz w:val="18"/>
        </w:rPr>
      </w:pPr>
    </w:p>
    <w:p w14:paraId="11CF4415" w14:textId="2C26DDD7" w:rsidR="009C2CA7" w:rsidRPr="0068544F" w:rsidRDefault="009C2CA7" w:rsidP="0068544F">
      <w:pPr>
        <w:pStyle w:val="ListParagraph"/>
        <w:numPr>
          <w:ilvl w:val="0"/>
          <w:numId w:val="11"/>
        </w:numPr>
        <w:rPr>
          <w:rFonts w:ascii="Calibri" w:hAnsi="Calibri"/>
        </w:rPr>
      </w:pPr>
      <w:r w:rsidRPr="0068544F">
        <w:rPr>
          <w:rFonts w:ascii="Calibri" w:hAnsi="Calibri"/>
        </w:rPr>
        <w:t xml:space="preserve">Current Registered Nurse with AHPRA </w:t>
      </w:r>
    </w:p>
    <w:p w14:paraId="6A1943CA" w14:textId="6249B26E" w:rsidR="009C2CA7" w:rsidRPr="0068544F" w:rsidRDefault="00BE02FE" w:rsidP="0068544F">
      <w:pPr>
        <w:pStyle w:val="ListParagraph"/>
        <w:numPr>
          <w:ilvl w:val="0"/>
          <w:numId w:val="11"/>
        </w:numPr>
        <w:rPr>
          <w:rFonts w:ascii="Calibri" w:hAnsi="Calibri"/>
        </w:rPr>
      </w:pPr>
      <w:r>
        <w:rPr>
          <w:rFonts w:ascii="Calibri" w:hAnsi="Calibri"/>
        </w:rPr>
        <w:t>Knowledge</w:t>
      </w:r>
      <w:r w:rsidR="0068544F" w:rsidRPr="0068544F">
        <w:rPr>
          <w:rFonts w:ascii="Calibri" w:hAnsi="Calibri"/>
        </w:rPr>
        <w:t xml:space="preserve"> of the accreditation process within </w:t>
      </w:r>
      <w:r w:rsidR="00AE712C">
        <w:rPr>
          <w:rFonts w:ascii="Calibri" w:hAnsi="Calibri"/>
        </w:rPr>
        <w:t>an aged care setting</w:t>
      </w:r>
      <w:r w:rsidR="0068544F" w:rsidRPr="0068544F">
        <w:rPr>
          <w:rFonts w:ascii="Calibri" w:hAnsi="Calibri"/>
        </w:rPr>
        <w:t xml:space="preserve"> </w:t>
      </w:r>
    </w:p>
    <w:p w14:paraId="021519F2" w14:textId="654D2909" w:rsidR="0068544F" w:rsidRPr="0068544F" w:rsidRDefault="0068544F" w:rsidP="0068544F">
      <w:pPr>
        <w:pStyle w:val="ListParagraph"/>
        <w:numPr>
          <w:ilvl w:val="0"/>
          <w:numId w:val="11"/>
        </w:numPr>
        <w:rPr>
          <w:rFonts w:ascii="Calibri" w:hAnsi="Calibri"/>
        </w:rPr>
      </w:pPr>
      <w:r w:rsidRPr="0068544F">
        <w:rPr>
          <w:rFonts w:ascii="Calibri" w:hAnsi="Calibri"/>
        </w:rPr>
        <w:t xml:space="preserve">Demonstrated leadership capacity and management skills with a commitment to EGHS strategic and operational goals </w:t>
      </w:r>
    </w:p>
    <w:p w14:paraId="5C2C303C" w14:textId="188A0C78" w:rsidR="0068544F" w:rsidRPr="0068544F" w:rsidRDefault="0068544F" w:rsidP="0068544F">
      <w:pPr>
        <w:pStyle w:val="ListParagraph"/>
        <w:numPr>
          <w:ilvl w:val="0"/>
          <w:numId w:val="11"/>
        </w:numPr>
        <w:rPr>
          <w:rFonts w:ascii="Calibri" w:hAnsi="Calibri"/>
        </w:rPr>
      </w:pPr>
      <w:r w:rsidRPr="0068544F">
        <w:t>Demonstrated advanced clinical nursing skills including the ability to undertake detailed physical assessments within scope of practice</w:t>
      </w:r>
    </w:p>
    <w:p w14:paraId="54343598" w14:textId="729658F4" w:rsidR="009C2CA7" w:rsidRPr="0068544F" w:rsidRDefault="0068544F" w:rsidP="0068544F">
      <w:pPr>
        <w:pStyle w:val="ListParagraph"/>
        <w:numPr>
          <w:ilvl w:val="0"/>
          <w:numId w:val="11"/>
        </w:numPr>
        <w:rPr>
          <w:rFonts w:ascii="Calibri" w:hAnsi="Calibri"/>
          <w:b/>
        </w:rPr>
      </w:pPr>
      <w:r w:rsidRPr="0068544F">
        <w:t>Demonstrated excellent written and verbal communication, co-ordination and organisational skills</w:t>
      </w:r>
    </w:p>
    <w:p w14:paraId="69652DE9" w14:textId="3573F727" w:rsidR="009C2CA7" w:rsidRPr="0068544F" w:rsidRDefault="0068544F" w:rsidP="0068544F">
      <w:pPr>
        <w:pStyle w:val="ListParagraph"/>
        <w:numPr>
          <w:ilvl w:val="0"/>
          <w:numId w:val="11"/>
        </w:numPr>
        <w:rPr>
          <w:rFonts w:ascii="Calibri" w:hAnsi="Calibri"/>
          <w:b/>
        </w:rPr>
      </w:pPr>
      <w:r w:rsidRPr="0068544F">
        <w:t>Demonstrated ability to lead care provision and foster collaboration as part of a multidisciplinary team</w:t>
      </w:r>
    </w:p>
    <w:p w14:paraId="7F1C0C68" w14:textId="587557C0" w:rsidR="00D761C1" w:rsidRPr="0068544F" w:rsidRDefault="0068544F" w:rsidP="0068544F">
      <w:pPr>
        <w:pStyle w:val="ListParagraph"/>
        <w:numPr>
          <w:ilvl w:val="0"/>
          <w:numId w:val="11"/>
        </w:numPr>
        <w:rPr>
          <w:rFonts w:ascii="Calibri" w:hAnsi="Calibri"/>
        </w:rPr>
      </w:pPr>
      <w:r w:rsidRPr="0068544F">
        <w:t>Commitment to flexibility and innovation in practice including an evidence based approach to care</w:t>
      </w:r>
    </w:p>
    <w:p w14:paraId="45EAA2FE" w14:textId="62CFB5B0" w:rsidR="0068544F" w:rsidRPr="0068544F" w:rsidRDefault="0068544F" w:rsidP="0068544F">
      <w:pPr>
        <w:pStyle w:val="ListParagraph"/>
        <w:numPr>
          <w:ilvl w:val="0"/>
          <w:numId w:val="11"/>
        </w:numPr>
        <w:rPr>
          <w:rFonts w:ascii="Calibri" w:hAnsi="Calibri"/>
        </w:rPr>
      </w:pPr>
      <w:r w:rsidRPr="0068544F">
        <w:t>Current drivers licence</w:t>
      </w:r>
    </w:p>
    <w:p w14:paraId="2F6673D2" w14:textId="25F49CAE" w:rsidR="0068544F" w:rsidRPr="00240DB8" w:rsidRDefault="0068544F" w:rsidP="00D761C1">
      <w:pPr>
        <w:rPr>
          <w:rFonts w:ascii="Calibri" w:hAnsi="Calibri"/>
        </w:rPr>
      </w:pPr>
    </w:p>
    <w:p w14:paraId="7F1C0C69" w14:textId="1EFCCCD8" w:rsidR="00D761C1" w:rsidRDefault="00D761C1" w:rsidP="00D761C1">
      <w:pPr>
        <w:rPr>
          <w:rFonts w:ascii="Calibri" w:hAnsi="Calibri"/>
          <w:b/>
        </w:rPr>
      </w:pPr>
      <w:r w:rsidRPr="00116EE3">
        <w:rPr>
          <w:rFonts w:ascii="Calibri" w:hAnsi="Calibri"/>
          <w:b/>
        </w:rPr>
        <w:t>Must comply to having or completion of:</w:t>
      </w:r>
    </w:p>
    <w:p w14:paraId="634B2ED8" w14:textId="77777777" w:rsidR="00116EE3" w:rsidRPr="007C2B6B" w:rsidRDefault="00116EE3" w:rsidP="00D761C1">
      <w:pPr>
        <w:rPr>
          <w:rFonts w:ascii="Calibri" w:hAnsi="Calibri"/>
          <w:b/>
          <w:sz w:val="18"/>
        </w:rPr>
      </w:pPr>
    </w:p>
    <w:p w14:paraId="7F1C0C6A"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Working with Children Check (renewed every 5 years) </w:t>
      </w:r>
    </w:p>
    <w:p w14:paraId="7F1C0C6C" w14:textId="43522EE9" w:rsidR="00D074F0" w:rsidRPr="00240DB8" w:rsidRDefault="00116EE3">
      <w:pPr>
        <w:rPr>
          <w:rFonts w:ascii="Calibri" w:hAnsi="Calibri"/>
          <w:b/>
        </w:rPr>
      </w:pPr>
      <w:r>
        <w:rPr>
          <w:rFonts w:ascii="Calibri" w:hAnsi="Calibri"/>
          <w:b/>
        </w:rPr>
        <w:br/>
        <w:t>Desirable Criteria:</w:t>
      </w:r>
    </w:p>
    <w:p w14:paraId="7F1C0C6D" w14:textId="77777777" w:rsidR="00D074F0" w:rsidRPr="007C2B6B" w:rsidRDefault="00D074F0">
      <w:pPr>
        <w:rPr>
          <w:rFonts w:ascii="Calibri" w:hAnsi="Calibri"/>
          <w:b/>
          <w:sz w:val="18"/>
        </w:rPr>
      </w:pPr>
    </w:p>
    <w:p w14:paraId="7F1C0C6F" w14:textId="187BD785" w:rsidR="00240DB8" w:rsidRPr="0068544F" w:rsidRDefault="0068544F" w:rsidP="0068544F">
      <w:pPr>
        <w:pStyle w:val="ListParagraph"/>
        <w:numPr>
          <w:ilvl w:val="0"/>
          <w:numId w:val="10"/>
        </w:numPr>
        <w:rPr>
          <w:rFonts w:ascii="Calibri" w:hAnsi="Calibri"/>
          <w:color w:val="FF0000"/>
        </w:rPr>
      </w:pPr>
      <w:r w:rsidRPr="0068544F">
        <w:t>Post-graduate qualification in a specific field of nursing / management or working towards</w:t>
      </w:r>
    </w:p>
    <w:p w14:paraId="7F1C0C72" w14:textId="77777777" w:rsidR="00240DB8" w:rsidRPr="00240DB8" w:rsidRDefault="00240DB8" w:rsidP="00240DB8">
      <w:pPr>
        <w:rPr>
          <w:rFonts w:ascii="Calibri" w:hAnsi="Calibri"/>
          <w:b/>
        </w:rPr>
      </w:pPr>
    </w:p>
    <w:p w14:paraId="199362C5" w14:textId="77777777" w:rsidR="00A74D71" w:rsidRPr="00D56C01" w:rsidRDefault="00A74D71" w:rsidP="00A74D71">
      <w:pPr>
        <w:rPr>
          <w:rFonts w:ascii="Calibri" w:hAnsi="Calibri"/>
          <w:b/>
        </w:rPr>
      </w:pPr>
      <w:r w:rsidRPr="00D56C01">
        <w:rPr>
          <w:rFonts w:ascii="Calibri" w:hAnsi="Calibri"/>
          <w:b/>
        </w:rPr>
        <w:t>Acknowledgement</w:t>
      </w:r>
    </w:p>
    <w:p w14:paraId="4640CD33" w14:textId="77777777" w:rsidR="00A74D71" w:rsidRPr="00D56C01" w:rsidRDefault="00A74D71" w:rsidP="00A74D71">
      <w:pPr>
        <w:rPr>
          <w:rFonts w:ascii="Calibri" w:hAnsi="Calibri"/>
          <w:b/>
        </w:rPr>
      </w:pPr>
    </w:p>
    <w:tbl>
      <w:tblPr>
        <w:tblStyle w:val="TableGrid"/>
        <w:tblW w:w="0" w:type="auto"/>
        <w:tblLook w:val="04A0" w:firstRow="1" w:lastRow="0" w:firstColumn="1" w:lastColumn="0" w:noHBand="0" w:noVBand="1"/>
      </w:tblPr>
      <w:tblGrid>
        <w:gridCol w:w="2405"/>
        <w:gridCol w:w="3866"/>
        <w:gridCol w:w="708"/>
        <w:gridCol w:w="2061"/>
      </w:tblGrid>
      <w:tr w:rsidR="007C2B6B" w:rsidRPr="00240DB8" w14:paraId="7E7947BA" w14:textId="77777777" w:rsidTr="007A5B2E">
        <w:trPr>
          <w:trHeight w:val="567"/>
        </w:trPr>
        <w:tc>
          <w:tcPr>
            <w:tcW w:w="2405" w:type="dxa"/>
            <w:vAlign w:val="center"/>
          </w:tcPr>
          <w:p w14:paraId="3786B4D6" w14:textId="77777777" w:rsidR="007C2B6B" w:rsidRPr="00D474FB" w:rsidRDefault="007C2B6B" w:rsidP="007A5B2E">
            <w:pPr>
              <w:rPr>
                <w:rFonts w:ascii="Calibri" w:hAnsi="Calibri"/>
                <w:b/>
              </w:rPr>
            </w:pPr>
            <w:r w:rsidRPr="00D474FB">
              <w:rPr>
                <w:rFonts w:ascii="Calibri" w:hAnsi="Calibri"/>
                <w:b/>
              </w:rPr>
              <w:t>Employee Name:</w:t>
            </w:r>
          </w:p>
        </w:tc>
        <w:tc>
          <w:tcPr>
            <w:tcW w:w="6635" w:type="dxa"/>
            <w:gridSpan w:val="3"/>
            <w:vAlign w:val="center"/>
          </w:tcPr>
          <w:p w14:paraId="45D45979" w14:textId="77777777" w:rsidR="007C2B6B" w:rsidRPr="00240DB8" w:rsidRDefault="007C2B6B" w:rsidP="007A5B2E">
            <w:pPr>
              <w:rPr>
                <w:rFonts w:ascii="Calibri" w:hAnsi="Calibri"/>
              </w:rPr>
            </w:pPr>
          </w:p>
        </w:tc>
      </w:tr>
      <w:tr w:rsidR="007C2B6B" w:rsidRPr="00240DB8" w14:paraId="0CA04264" w14:textId="77777777" w:rsidTr="007A5B2E">
        <w:trPr>
          <w:trHeight w:val="567"/>
        </w:trPr>
        <w:tc>
          <w:tcPr>
            <w:tcW w:w="2405" w:type="dxa"/>
            <w:vAlign w:val="center"/>
          </w:tcPr>
          <w:p w14:paraId="0DC1A36F" w14:textId="77777777" w:rsidR="007C2B6B" w:rsidRPr="00D474FB" w:rsidRDefault="007C2B6B" w:rsidP="007A5B2E">
            <w:pPr>
              <w:rPr>
                <w:rFonts w:ascii="Calibri" w:hAnsi="Calibri"/>
                <w:b/>
              </w:rPr>
            </w:pPr>
            <w:r w:rsidRPr="00D474FB">
              <w:rPr>
                <w:rFonts w:ascii="Calibri" w:hAnsi="Calibri"/>
                <w:b/>
              </w:rPr>
              <w:t>Employee Signature:</w:t>
            </w:r>
          </w:p>
        </w:tc>
        <w:tc>
          <w:tcPr>
            <w:tcW w:w="3866" w:type="dxa"/>
            <w:vAlign w:val="center"/>
          </w:tcPr>
          <w:p w14:paraId="58A78C59" w14:textId="77777777" w:rsidR="007C2B6B" w:rsidRPr="00240DB8" w:rsidRDefault="007C2B6B" w:rsidP="007A5B2E">
            <w:pPr>
              <w:rPr>
                <w:rFonts w:ascii="Calibri" w:hAnsi="Calibri"/>
              </w:rPr>
            </w:pPr>
          </w:p>
        </w:tc>
        <w:tc>
          <w:tcPr>
            <w:tcW w:w="708" w:type="dxa"/>
            <w:vAlign w:val="center"/>
          </w:tcPr>
          <w:p w14:paraId="2EC026EC" w14:textId="77777777" w:rsidR="007C2B6B" w:rsidRPr="00D474FB" w:rsidRDefault="007C2B6B" w:rsidP="007A5B2E">
            <w:pPr>
              <w:rPr>
                <w:rFonts w:ascii="Calibri" w:hAnsi="Calibri"/>
                <w:b/>
              </w:rPr>
            </w:pPr>
            <w:r w:rsidRPr="00D474FB">
              <w:rPr>
                <w:rFonts w:ascii="Calibri" w:hAnsi="Calibri"/>
                <w:b/>
              </w:rPr>
              <w:t>Date:</w:t>
            </w:r>
          </w:p>
        </w:tc>
        <w:tc>
          <w:tcPr>
            <w:tcW w:w="2061" w:type="dxa"/>
            <w:vAlign w:val="center"/>
          </w:tcPr>
          <w:p w14:paraId="1CA1F77D" w14:textId="77777777" w:rsidR="007C2B6B" w:rsidRPr="00240DB8" w:rsidRDefault="007C2B6B" w:rsidP="007A5B2E">
            <w:pPr>
              <w:rPr>
                <w:rFonts w:ascii="Calibri" w:hAnsi="Calibri"/>
              </w:rPr>
            </w:pPr>
          </w:p>
        </w:tc>
      </w:tr>
      <w:tr w:rsidR="007C2B6B" w:rsidRPr="00240DB8" w14:paraId="169AD757" w14:textId="77777777" w:rsidTr="007A5B2E">
        <w:trPr>
          <w:trHeight w:val="284"/>
        </w:trPr>
        <w:tc>
          <w:tcPr>
            <w:tcW w:w="2405" w:type="dxa"/>
            <w:shd w:val="clear" w:color="auto" w:fill="E7E6E6" w:themeFill="background2"/>
            <w:vAlign w:val="center"/>
          </w:tcPr>
          <w:p w14:paraId="7B1FB0D8" w14:textId="77777777" w:rsidR="007C2B6B" w:rsidRPr="00240DB8" w:rsidRDefault="007C2B6B" w:rsidP="007A5B2E">
            <w:pPr>
              <w:rPr>
                <w:rFonts w:ascii="Calibri" w:hAnsi="Calibri"/>
              </w:rPr>
            </w:pPr>
          </w:p>
        </w:tc>
        <w:tc>
          <w:tcPr>
            <w:tcW w:w="6635" w:type="dxa"/>
            <w:gridSpan w:val="3"/>
            <w:shd w:val="clear" w:color="auto" w:fill="E7E6E6" w:themeFill="background2"/>
            <w:vAlign w:val="center"/>
          </w:tcPr>
          <w:p w14:paraId="09D0495B" w14:textId="77777777" w:rsidR="007C2B6B" w:rsidRPr="00240DB8" w:rsidRDefault="007C2B6B" w:rsidP="007A5B2E">
            <w:pPr>
              <w:rPr>
                <w:rFonts w:ascii="Calibri" w:hAnsi="Calibri"/>
              </w:rPr>
            </w:pPr>
          </w:p>
        </w:tc>
      </w:tr>
      <w:tr w:rsidR="007C2B6B" w:rsidRPr="00240DB8" w14:paraId="67F001EB" w14:textId="77777777" w:rsidTr="007A5B2E">
        <w:trPr>
          <w:trHeight w:val="567"/>
        </w:trPr>
        <w:tc>
          <w:tcPr>
            <w:tcW w:w="2405" w:type="dxa"/>
            <w:vAlign w:val="center"/>
          </w:tcPr>
          <w:p w14:paraId="4D43EFAF" w14:textId="77777777" w:rsidR="007C2B6B" w:rsidRPr="00D474FB" w:rsidRDefault="007C2B6B" w:rsidP="007A5B2E">
            <w:pPr>
              <w:rPr>
                <w:rFonts w:ascii="Calibri" w:hAnsi="Calibri"/>
                <w:b/>
              </w:rPr>
            </w:pPr>
            <w:r w:rsidRPr="00D474FB">
              <w:rPr>
                <w:rFonts w:ascii="Calibri" w:hAnsi="Calibri"/>
                <w:b/>
              </w:rPr>
              <w:t>Manager Name:</w:t>
            </w:r>
          </w:p>
        </w:tc>
        <w:tc>
          <w:tcPr>
            <w:tcW w:w="6635" w:type="dxa"/>
            <w:gridSpan w:val="3"/>
            <w:vAlign w:val="center"/>
          </w:tcPr>
          <w:p w14:paraId="424EE690" w14:textId="77777777" w:rsidR="007C2B6B" w:rsidRPr="00240DB8" w:rsidRDefault="007C2B6B" w:rsidP="007A5B2E">
            <w:pPr>
              <w:rPr>
                <w:rFonts w:ascii="Calibri" w:hAnsi="Calibri"/>
              </w:rPr>
            </w:pPr>
          </w:p>
        </w:tc>
      </w:tr>
      <w:tr w:rsidR="007C2B6B" w:rsidRPr="00240DB8" w14:paraId="4085FCB0" w14:textId="77777777" w:rsidTr="007A5B2E">
        <w:trPr>
          <w:trHeight w:val="567"/>
        </w:trPr>
        <w:tc>
          <w:tcPr>
            <w:tcW w:w="2405" w:type="dxa"/>
            <w:vAlign w:val="center"/>
          </w:tcPr>
          <w:p w14:paraId="7D868BE1" w14:textId="77777777" w:rsidR="007C2B6B" w:rsidRPr="00D474FB" w:rsidRDefault="007C2B6B" w:rsidP="007A5B2E">
            <w:pPr>
              <w:rPr>
                <w:rFonts w:ascii="Calibri" w:hAnsi="Calibri"/>
                <w:b/>
              </w:rPr>
            </w:pPr>
            <w:r w:rsidRPr="00D474FB">
              <w:rPr>
                <w:rFonts w:ascii="Calibri" w:hAnsi="Calibri"/>
                <w:b/>
              </w:rPr>
              <w:t>Manager Signature :</w:t>
            </w:r>
          </w:p>
        </w:tc>
        <w:tc>
          <w:tcPr>
            <w:tcW w:w="3866" w:type="dxa"/>
            <w:vAlign w:val="center"/>
          </w:tcPr>
          <w:p w14:paraId="2DB12C14" w14:textId="77777777" w:rsidR="007C2B6B" w:rsidRPr="00240DB8" w:rsidRDefault="007C2B6B" w:rsidP="007A5B2E">
            <w:pPr>
              <w:rPr>
                <w:rFonts w:ascii="Calibri" w:hAnsi="Calibri"/>
              </w:rPr>
            </w:pPr>
          </w:p>
        </w:tc>
        <w:tc>
          <w:tcPr>
            <w:tcW w:w="708" w:type="dxa"/>
            <w:vAlign w:val="center"/>
          </w:tcPr>
          <w:p w14:paraId="00F4C021" w14:textId="77777777" w:rsidR="007C2B6B" w:rsidRPr="00D474FB" w:rsidRDefault="007C2B6B" w:rsidP="007A5B2E">
            <w:pPr>
              <w:rPr>
                <w:rFonts w:ascii="Calibri" w:hAnsi="Calibri"/>
                <w:b/>
              </w:rPr>
            </w:pPr>
            <w:r w:rsidRPr="00D474FB">
              <w:rPr>
                <w:rFonts w:ascii="Calibri" w:hAnsi="Calibri"/>
                <w:b/>
              </w:rPr>
              <w:t>Date:</w:t>
            </w:r>
          </w:p>
        </w:tc>
        <w:tc>
          <w:tcPr>
            <w:tcW w:w="2061" w:type="dxa"/>
            <w:vAlign w:val="center"/>
          </w:tcPr>
          <w:p w14:paraId="487B62B1" w14:textId="77777777" w:rsidR="007C2B6B" w:rsidRPr="00240DB8" w:rsidRDefault="007C2B6B" w:rsidP="007A5B2E">
            <w:pPr>
              <w:rPr>
                <w:rFonts w:ascii="Calibri" w:hAnsi="Calibri"/>
              </w:rPr>
            </w:pPr>
          </w:p>
        </w:tc>
      </w:tr>
      <w:tr w:rsidR="007C2B6B" w:rsidRPr="00240DB8" w14:paraId="781B2E77" w14:textId="77777777" w:rsidTr="007A5B2E">
        <w:trPr>
          <w:trHeight w:val="284"/>
        </w:trPr>
        <w:tc>
          <w:tcPr>
            <w:tcW w:w="2405" w:type="dxa"/>
            <w:shd w:val="clear" w:color="auto" w:fill="E7E6E6" w:themeFill="background2"/>
            <w:vAlign w:val="center"/>
          </w:tcPr>
          <w:p w14:paraId="6F3BCFD0" w14:textId="77777777" w:rsidR="007C2B6B" w:rsidRPr="00240DB8" w:rsidRDefault="007C2B6B" w:rsidP="007A5B2E">
            <w:pPr>
              <w:rPr>
                <w:rFonts w:ascii="Calibri" w:hAnsi="Calibri"/>
              </w:rPr>
            </w:pPr>
          </w:p>
        </w:tc>
        <w:tc>
          <w:tcPr>
            <w:tcW w:w="6635" w:type="dxa"/>
            <w:gridSpan w:val="3"/>
            <w:shd w:val="clear" w:color="auto" w:fill="E7E6E6" w:themeFill="background2"/>
            <w:vAlign w:val="center"/>
          </w:tcPr>
          <w:p w14:paraId="64A063A2" w14:textId="77777777" w:rsidR="007C2B6B" w:rsidRPr="00240DB8" w:rsidRDefault="007C2B6B" w:rsidP="007A5B2E">
            <w:pPr>
              <w:rPr>
                <w:rFonts w:ascii="Calibri" w:hAnsi="Calibri"/>
              </w:rPr>
            </w:pPr>
          </w:p>
        </w:tc>
      </w:tr>
      <w:tr w:rsidR="007C2B6B" w:rsidRPr="00D474FB" w14:paraId="16BEF771" w14:textId="77777777" w:rsidTr="007A5B2E">
        <w:trPr>
          <w:trHeight w:val="283"/>
        </w:trPr>
        <w:tc>
          <w:tcPr>
            <w:tcW w:w="2405" w:type="dxa"/>
            <w:vAlign w:val="center"/>
          </w:tcPr>
          <w:p w14:paraId="45D28BA8" w14:textId="77777777" w:rsidR="007C2B6B" w:rsidRPr="00D474FB" w:rsidRDefault="007C2B6B" w:rsidP="007A5B2E">
            <w:pPr>
              <w:rPr>
                <w:rFonts w:ascii="Calibri" w:hAnsi="Calibri"/>
                <w:b/>
              </w:rPr>
            </w:pPr>
            <w:r w:rsidRPr="00D474FB">
              <w:rPr>
                <w:rFonts w:ascii="Calibri" w:hAnsi="Calibri"/>
                <w:b/>
              </w:rPr>
              <w:t>Developed Date:</w:t>
            </w:r>
          </w:p>
        </w:tc>
        <w:tc>
          <w:tcPr>
            <w:tcW w:w="6635" w:type="dxa"/>
            <w:gridSpan w:val="3"/>
            <w:vAlign w:val="center"/>
          </w:tcPr>
          <w:p w14:paraId="394492C2" w14:textId="4AF7DB1B" w:rsidR="007C2B6B" w:rsidRPr="00D474FB" w:rsidRDefault="007C2B6B" w:rsidP="007A5B2E">
            <w:pPr>
              <w:rPr>
                <w:rFonts w:ascii="Calibri" w:hAnsi="Calibri"/>
                <w:b/>
              </w:rPr>
            </w:pPr>
            <w:r>
              <w:rPr>
                <w:rFonts w:ascii="Calibri" w:hAnsi="Calibri"/>
                <w:b/>
              </w:rPr>
              <w:t>January 2022</w:t>
            </w:r>
          </w:p>
        </w:tc>
      </w:tr>
      <w:tr w:rsidR="007C2B6B" w:rsidRPr="00D474FB" w14:paraId="7A930638" w14:textId="77777777" w:rsidTr="007A5B2E">
        <w:trPr>
          <w:trHeight w:val="283"/>
        </w:trPr>
        <w:tc>
          <w:tcPr>
            <w:tcW w:w="2405" w:type="dxa"/>
            <w:vAlign w:val="center"/>
          </w:tcPr>
          <w:p w14:paraId="37277129" w14:textId="77777777" w:rsidR="007C2B6B" w:rsidRPr="00D474FB" w:rsidRDefault="007C2B6B" w:rsidP="007A5B2E">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7F2CF3D4" w14:textId="5C4F3505" w:rsidR="007C2B6B" w:rsidRPr="00D474FB" w:rsidRDefault="007C2B6B" w:rsidP="007A5B2E">
            <w:pPr>
              <w:rPr>
                <w:rFonts w:ascii="Calibri" w:hAnsi="Calibri"/>
                <w:b/>
              </w:rPr>
            </w:pPr>
            <w:r>
              <w:rPr>
                <w:rFonts w:ascii="Calibri" w:hAnsi="Calibri"/>
                <w:b/>
              </w:rPr>
              <w:t>Peter Armstrong</w:t>
            </w:r>
          </w:p>
        </w:tc>
      </w:tr>
      <w:tr w:rsidR="007C2B6B" w:rsidRPr="00D474FB" w14:paraId="3530724F" w14:textId="77777777" w:rsidTr="007A5B2E">
        <w:trPr>
          <w:trHeight w:val="283"/>
        </w:trPr>
        <w:tc>
          <w:tcPr>
            <w:tcW w:w="2405" w:type="dxa"/>
            <w:vAlign w:val="center"/>
          </w:tcPr>
          <w:p w14:paraId="75629C6F" w14:textId="77777777" w:rsidR="007C2B6B" w:rsidRPr="00D474FB" w:rsidRDefault="007C2B6B" w:rsidP="007A5B2E">
            <w:pPr>
              <w:rPr>
                <w:rFonts w:ascii="Calibri" w:hAnsi="Calibri"/>
                <w:b/>
              </w:rPr>
            </w:pPr>
            <w:r>
              <w:rPr>
                <w:rFonts w:ascii="Calibri" w:hAnsi="Calibri"/>
                <w:b/>
              </w:rPr>
              <w:t>Developed by – Title:</w:t>
            </w:r>
          </w:p>
        </w:tc>
        <w:tc>
          <w:tcPr>
            <w:tcW w:w="6635" w:type="dxa"/>
            <w:gridSpan w:val="3"/>
            <w:vAlign w:val="center"/>
          </w:tcPr>
          <w:p w14:paraId="63184589" w14:textId="5C544491" w:rsidR="007C2B6B" w:rsidRDefault="007C2B6B" w:rsidP="007A5B2E">
            <w:pPr>
              <w:rPr>
                <w:rFonts w:ascii="Calibri" w:hAnsi="Calibri"/>
                <w:b/>
              </w:rPr>
            </w:pPr>
            <w:r>
              <w:rPr>
                <w:rFonts w:ascii="Calibri" w:hAnsi="Calibri"/>
                <w:b/>
              </w:rPr>
              <w:t>Director of Clinical Services</w:t>
            </w:r>
          </w:p>
        </w:tc>
      </w:tr>
      <w:tr w:rsidR="007C2B6B" w:rsidRPr="00D474FB" w14:paraId="730C17D5" w14:textId="77777777" w:rsidTr="007A5B2E">
        <w:trPr>
          <w:trHeight w:val="283"/>
        </w:trPr>
        <w:tc>
          <w:tcPr>
            <w:tcW w:w="2405" w:type="dxa"/>
            <w:vAlign w:val="center"/>
          </w:tcPr>
          <w:p w14:paraId="1E9E1CDD" w14:textId="77777777" w:rsidR="007C2B6B" w:rsidRDefault="007C2B6B" w:rsidP="007A5B2E">
            <w:pPr>
              <w:rPr>
                <w:rFonts w:ascii="Calibri" w:hAnsi="Calibri"/>
                <w:b/>
              </w:rPr>
            </w:pPr>
            <w:r>
              <w:rPr>
                <w:rFonts w:ascii="Calibri" w:hAnsi="Calibri"/>
                <w:b/>
              </w:rPr>
              <w:t>Date of Next Review:</w:t>
            </w:r>
          </w:p>
        </w:tc>
        <w:tc>
          <w:tcPr>
            <w:tcW w:w="6635" w:type="dxa"/>
            <w:gridSpan w:val="3"/>
            <w:vAlign w:val="center"/>
          </w:tcPr>
          <w:p w14:paraId="32C60DCC" w14:textId="61505241" w:rsidR="007C2B6B" w:rsidRDefault="007C2B6B" w:rsidP="007A5B2E">
            <w:pPr>
              <w:rPr>
                <w:rFonts w:ascii="Calibri" w:hAnsi="Calibri"/>
                <w:b/>
              </w:rPr>
            </w:pPr>
            <w:r>
              <w:rPr>
                <w:rFonts w:ascii="Calibri" w:hAnsi="Calibri"/>
                <w:b/>
              </w:rPr>
              <w:t>January 2023</w:t>
            </w:r>
          </w:p>
        </w:tc>
      </w:tr>
    </w:tbl>
    <w:p w14:paraId="7820ABDA" w14:textId="77777777" w:rsidR="007C2B6B" w:rsidRPr="00240DB8" w:rsidRDefault="007C2B6B" w:rsidP="007C2B6B">
      <w:pPr>
        <w:rPr>
          <w:rFonts w:ascii="Calibri" w:hAnsi="Calibri"/>
        </w:rPr>
      </w:pPr>
    </w:p>
    <w:sectPr w:rsidR="007C2B6B"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4EABF138" w:rsidR="0059103F" w:rsidRDefault="00116EE3"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425B2D">
            <w:rPr>
              <w:rFonts w:ascii="Tahoma" w:hAnsi="Tahoma" w:cs="Tahoma"/>
              <w:noProof/>
              <w:color w:val="002060"/>
              <w:sz w:val="14"/>
              <w:szCs w:val="14"/>
            </w:rPr>
            <w:t>NUM - Garden View Court- Jan 2022</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30CAD2CD"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0E3777">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0E3777">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2571061"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E117C"/>
    <w:multiLevelType w:val="hybridMultilevel"/>
    <w:tmpl w:val="07F20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6232FD"/>
    <w:multiLevelType w:val="hybridMultilevel"/>
    <w:tmpl w:val="9A36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7"/>
  </w:num>
  <w:num w:numId="8">
    <w:abstractNumId w:val="4"/>
  </w:num>
  <w:num w:numId="9">
    <w:abstractNumId w:val="10"/>
  </w:num>
  <w:num w:numId="10">
    <w:abstractNumId w:val="2"/>
  </w:num>
  <w:num w:numId="11">
    <w:abstractNumId w:val="5"/>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0903"/>
    <w:rsid w:val="000171C4"/>
    <w:rsid w:val="000448DF"/>
    <w:rsid w:val="00055530"/>
    <w:rsid w:val="000756EF"/>
    <w:rsid w:val="00076D04"/>
    <w:rsid w:val="00082A59"/>
    <w:rsid w:val="00087269"/>
    <w:rsid w:val="000A3F7D"/>
    <w:rsid w:val="000E3777"/>
    <w:rsid w:val="00116EE3"/>
    <w:rsid w:val="0012484E"/>
    <w:rsid w:val="00140799"/>
    <w:rsid w:val="00167B03"/>
    <w:rsid w:val="001B125D"/>
    <w:rsid w:val="001E5E1D"/>
    <w:rsid w:val="001F7A0A"/>
    <w:rsid w:val="00240DB8"/>
    <w:rsid w:val="002851A6"/>
    <w:rsid w:val="002B48F0"/>
    <w:rsid w:val="002E4599"/>
    <w:rsid w:val="003B050C"/>
    <w:rsid w:val="003B5B62"/>
    <w:rsid w:val="003E7193"/>
    <w:rsid w:val="00425B2D"/>
    <w:rsid w:val="0045394E"/>
    <w:rsid w:val="004D156E"/>
    <w:rsid w:val="0059103F"/>
    <w:rsid w:val="005E6FEF"/>
    <w:rsid w:val="00632316"/>
    <w:rsid w:val="00637C87"/>
    <w:rsid w:val="00646EF7"/>
    <w:rsid w:val="006506D3"/>
    <w:rsid w:val="0067123D"/>
    <w:rsid w:val="0068544F"/>
    <w:rsid w:val="00687FE1"/>
    <w:rsid w:val="007961F0"/>
    <w:rsid w:val="007C29E1"/>
    <w:rsid w:val="007C2B6B"/>
    <w:rsid w:val="00823E8E"/>
    <w:rsid w:val="00831C67"/>
    <w:rsid w:val="00836A95"/>
    <w:rsid w:val="00877EE8"/>
    <w:rsid w:val="00910F70"/>
    <w:rsid w:val="009636A7"/>
    <w:rsid w:val="00994AD9"/>
    <w:rsid w:val="009C2CA7"/>
    <w:rsid w:val="009D40D6"/>
    <w:rsid w:val="00A74D71"/>
    <w:rsid w:val="00AC6A9E"/>
    <w:rsid w:val="00AE712C"/>
    <w:rsid w:val="00B5709E"/>
    <w:rsid w:val="00B64BF6"/>
    <w:rsid w:val="00BA0FDA"/>
    <w:rsid w:val="00BE02FE"/>
    <w:rsid w:val="00C0703A"/>
    <w:rsid w:val="00C1332B"/>
    <w:rsid w:val="00C45AB5"/>
    <w:rsid w:val="00CC027F"/>
    <w:rsid w:val="00CC79B0"/>
    <w:rsid w:val="00CE4068"/>
    <w:rsid w:val="00CF2AF2"/>
    <w:rsid w:val="00D05CDB"/>
    <w:rsid w:val="00D074F0"/>
    <w:rsid w:val="00D761C1"/>
    <w:rsid w:val="00DC5D07"/>
    <w:rsid w:val="00DE3EA0"/>
    <w:rsid w:val="00E1009F"/>
    <w:rsid w:val="00E21A9D"/>
    <w:rsid w:val="00E21CE9"/>
    <w:rsid w:val="00E31BB5"/>
    <w:rsid w:val="00E47C02"/>
    <w:rsid w:val="00EF5A58"/>
    <w:rsid w:val="00F3092C"/>
    <w:rsid w:val="00F7081B"/>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schemas.microsoft.com/office/2006/documentManagement/types"/>
    <ds:schemaRef ds:uri="http://purl.org/dc/terms/"/>
    <ds:schemaRef ds:uri="http://schemas.openxmlformats.org/package/2006/metadata/core-properties"/>
    <ds:schemaRef ds:uri="http://purl.org/dc/dcmitype/"/>
    <ds:schemaRef ds:uri="74602465-af2b-4cf5-9621-273e2f56288b"/>
    <ds:schemaRef ds:uri="4bb73870-fd99-4377-8349-8b4d240f77ba"/>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6E6AE-5E99-4F16-9769-E12E54FD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2</cp:revision>
  <cp:lastPrinted>2022-02-23T05:23:00Z</cp:lastPrinted>
  <dcterms:created xsi:type="dcterms:W3CDTF">2022-04-20T07:10:00Z</dcterms:created>
  <dcterms:modified xsi:type="dcterms:W3CDTF">2022-04-20T07:10:00Z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